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30B4" w14:textId="77777777" w:rsidR="00137F90" w:rsidRDefault="00137F90">
      <w:pPr>
        <w:tabs>
          <w:tab w:val="left" w:pos="2835"/>
        </w:tabs>
        <w:ind w:left="2835" w:hanging="2835"/>
      </w:pPr>
    </w:p>
    <w:p w14:paraId="735E30B5" w14:textId="77777777" w:rsidR="00EC77FC" w:rsidRPr="006C2701" w:rsidRDefault="00EC77FC" w:rsidP="00EC77FC">
      <w:pPr>
        <w:pStyle w:val="Ttulo6"/>
        <w:tabs>
          <w:tab w:val="left" w:pos="6946"/>
        </w:tabs>
        <w:jc w:val="center"/>
        <w:rPr>
          <w:lang w:val="pt-BR"/>
        </w:rPr>
      </w:pPr>
      <w:r w:rsidRPr="006C2701">
        <w:rPr>
          <w:lang w:val="pt-BR"/>
        </w:rPr>
        <w:t>ANEXO Nº 7-B</w:t>
      </w:r>
    </w:p>
    <w:p w14:paraId="735E30B6" w14:textId="77777777" w:rsidR="00EC77FC" w:rsidRPr="006C2701" w:rsidRDefault="00EC77FC" w:rsidP="00EC77FC">
      <w:pPr>
        <w:pStyle w:val="Ttulo6"/>
        <w:spacing w:before="80" w:line="80" w:lineRule="exact"/>
        <w:jc w:val="left"/>
        <w:rPr>
          <w:sz w:val="18"/>
          <w:lang w:val="pt-BR"/>
        </w:rPr>
      </w:pPr>
      <w:r w:rsidRPr="006C2701">
        <w:rPr>
          <w:sz w:val="18"/>
          <w:lang w:val="pt-BR"/>
        </w:rPr>
        <w:t xml:space="preserve">Empresa: .....................................  </w:t>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b w:val="0"/>
          <w:sz w:val="18"/>
          <w:lang w:val="pt-BR"/>
        </w:rPr>
        <w:t>Código:.................................</w:t>
      </w:r>
    </w:p>
    <w:p w14:paraId="735E30B7" w14:textId="77777777" w:rsidR="00EC77FC" w:rsidRDefault="00EC77FC" w:rsidP="00EC77FC">
      <w:pPr>
        <w:pStyle w:val="Ttulo6"/>
        <w:ind w:right="804"/>
        <w:jc w:val="center"/>
      </w:pPr>
      <w:r>
        <w:t xml:space="preserve">A. MEDICION DEL RIESGO DE TASA DE INTERES EN </w:t>
      </w:r>
      <w:proofErr w:type="gramStart"/>
      <w:r>
        <w:t>MONEDA</w:t>
      </w:r>
      <w:proofErr w:type="gramEnd"/>
      <w:r>
        <w:t xml:space="preserve"> NACIONAL – VALOR PATRIMONIAL EN RIESGO</w:t>
      </w:r>
    </w:p>
    <w:p w14:paraId="735E30B8" w14:textId="77777777" w:rsidR="00EC77FC" w:rsidRDefault="00EC77FC" w:rsidP="00EC77FC">
      <w:pPr>
        <w:ind w:left="567" w:right="709"/>
        <w:jc w:val="center"/>
        <w:rPr>
          <w:sz w:val="16"/>
        </w:rPr>
      </w:pPr>
      <w:r>
        <w:rPr>
          <w:sz w:val="16"/>
        </w:rPr>
        <w:t xml:space="preserve">Al ......  </w:t>
      </w:r>
      <w:proofErr w:type="gramStart"/>
      <w:r>
        <w:rPr>
          <w:sz w:val="16"/>
        </w:rPr>
        <w:t>de  ...................................</w:t>
      </w:r>
      <w:proofErr w:type="gramEnd"/>
      <w:r>
        <w:rPr>
          <w:sz w:val="16"/>
        </w:rPr>
        <w:t xml:space="preserve"> de</w:t>
      </w:r>
      <w:proofErr w:type="gramStart"/>
      <w:r>
        <w:rPr>
          <w:sz w:val="16"/>
        </w:rPr>
        <w:t xml:space="preserve"> ....</w:t>
      </w:r>
      <w:proofErr w:type="gramEnd"/>
      <w:r>
        <w:rPr>
          <w:sz w:val="16"/>
        </w:rPr>
        <w:t>.</w:t>
      </w:r>
    </w:p>
    <w:p w14:paraId="735E30B9" w14:textId="09A683EC" w:rsidR="00EC77FC" w:rsidRDefault="00EC77FC" w:rsidP="00EC77FC">
      <w:pPr>
        <w:ind w:left="567" w:right="709"/>
        <w:jc w:val="center"/>
        <w:rPr>
          <w:sz w:val="16"/>
        </w:rPr>
      </w:pPr>
      <w:r>
        <w:rPr>
          <w:sz w:val="16"/>
        </w:rPr>
        <w:t xml:space="preserve">(Expresado en miles de </w:t>
      </w:r>
      <w:r w:rsidRPr="0027176D">
        <w:rPr>
          <w:color w:val="FF0000"/>
          <w:sz w:val="16"/>
        </w:rPr>
        <w:t>Soles</w:t>
      </w:r>
      <w:r>
        <w:rPr>
          <w:sz w:val="16"/>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08"/>
        <w:gridCol w:w="567"/>
        <w:gridCol w:w="655"/>
        <w:gridCol w:w="18"/>
        <w:gridCol w:w="603"/>
        <w:gridCol w:w="567"/>
        <w:gridCol w:w="567"/>
        <w:gridCol w:w="567"/>
        <w:gridCol w:w="708"/>
        <w:gridCol w:w="567"/>
        <w:gridCol w:w="567"/>
        <w:gridCol w:w="567"/>
        <w:gridCol w:w="567"/>
        <w:gridCol w:w="709"/>
        <w:gridCol w:w="709"/>
        <w:gridCol w:w="567"/>
        <w:gridCol w:w="688"/>
        <w:gridCol w:w="689"/>
      </w:tblGrid>
      <w:tr w:rsidR="00EC77FC" w14:paraId="735E30CA" w14:textId="77777777" w:rsidTr="0071423C">
        <w:trPr>
          <w:gridAfter w:val="1"/>
          <w:wAfter w:w="689" w:type="dxa"/>
          <w:cantSplit/>
          <w:trHeight w:val="111"/>
          <w:jc w:val="center"/>
        </w:trPr>
        <w:tc>
          <w:tcPr>
            <w:tcW w:w="3008" w:type="dxa"/>
            <w:tcBorders>
              <w:bottom w:val="nil"/>
              <w:right w:val="single" w:sz="4" w:space="0" w:color="auto"/>
            </w:tcBorders>
          </w:tcPr>
          <w:p w14:paraId="735E30BA" w14:textId="77777777" w:rsidR="00EC77FC" w:rsidRDefault="00EC77FC" w:rsidP="0071423C">
            <w:pPr>
              <w:spacing w:before="40" w:after="20"/>
              <w:jc w:val="center"/>
              <w:rPr>
                <w:sz w:val="16"/>
              </w:rPr>
            </w:pPr>
            <w:r>
              <w:rPr>
                <w:sz w:val="16"/>
              </w:rPr>
              <w:t>MONEDA:  NUEVOS SOLES</w:t>
            </w:r>
          </w:p>
        </w:tc>
        <w:tc>
          <w:tcPr>
            <w:tcW w:w="567" w:type="dxa"/>
            <w:tcBorders>
              <w:left w:val="single" w:sz="4" w:space="0" w:color="auto"/>
            </w:tcBorders>
          </w:tcPr>
          <w:p w14:paraId="735E30BB" w14:textId="77777777" w:rsidR="00EC77FC" w:rsidRDefault="00EC77FC" w:rsidP="0071423C">
            <w:pPr>
              <w:spacing w:before="40" w:after="20"/>
              <w:jc w:val="center"/>
              <w:rPr>
                <w:sz w:val="16"/>
              </w:rPr>
            </w:pPr>
            <w:r>
              <w:rPr>
                <w:sz w:val="16"/>
              </w:rPr>
              <w:t>1</w:t>
            </w:r>
          </w:p>
        </w:tc>
        <w:tc>
          <w:tcPr>
            <w:tcW w:w="655" w:type="dxa"/>
          </w:tcPr>
          <w:p w14:paraId="735E30BC" w14:textId="77777777" w:rsidR="00EC77FC" w:rsidRDefault="00EC77FC" w:rsidP="0071423C">
            <w:pPr>
              <w:spacing w:before="40" w:after="20"/>
              <w:jc w:val="center"/>
              <w:rPr>
                <w:sz w:val="16"/>
              </w:rPr>
            </w:pPr>
            <w:r>
              <w:rPr>
                <w:sz w:val="16"/>
              </w:rPr>
              <w:t>2</w:t>
            </w:r>
          </w:p>
        </w:tc>
        <w:tc>
          <w:tcPr>
            <w:tcW w:w="621" w:type="dxa"/>
            <w:gridSpan w:val="2"/>
          </w:tcPr>
          <w:p w14:paraId="735E30BD" w14:textId="77777777" w:rsidR="00EC77FC" w:rsidRDefault="00EC77FC" w:rsidP="0071423C">
            <w:pPr>
              <w:spacing w:before="40" w:after="20"/>
              <w:jc w:val="center"/>
              <w:rPr>
                <w:sz w:val="16"/>
              </w:rPr>
            </w:pPr>
            <w:r>
              <w:rPr>
                <w:sz w:val="16"/>
              </w:rPr>
              <w:t>3</w:t>
            </w:r>
          </w:p>
        </w:tc>
        <w:tc>
          <w:tcPr>
            <w:tcW w:w="567" w:type="dxa"/>
            <w:tcBorders>
              <w:right w:val="single" w:sz="4" w:space="0" w:color="auto"/>
            </w:tcBorders>
          </w:tcPr>
          <w:p w14:paraId="735E30BE" w14:textId="77777777" w:rsidR="00EC77FC" w:rsidRDefault="00EC77FC" w:rsidP="0071423C">
            <w:pPr>
              <w:spacing w:before="40" w:after="20"/>
              <w:jc w:val="center"/>
              <w:rPr>
                <w:sz w:val="16"/>
              </w:rPr>
            </w:pPr>
            <w:r>
              <w:rPr>
                <w:sz w:val="16"/>
              </w:rPr>
              <w:t>4</w:t>
            </w:r>
          </w:p>
        </w:tc>
        <w:tc>
          <w:tcPr>
            <w:tcW w:w="567" w:type="dxa"/>
            <w:tcBorders>
              <w:left w:val="single" w:sz="4" w:space="0" w:color="auto"/>
            </w:tcBorders>
          </w:tcPr>
          <w:p w14:paraId="735E30BF" w14:textId="77777777" w:rsidR="00EC77FC" w:rsidRDefault="00EC77FC" w:rsidP="0071423C">
            <w:pPr>
              <w:spacing w:before="40" w:after="20"/>
              <w:jc w:val="center"/>
              <w:rPr>
                <w:sz w:val="16"/>
              </w:rPr>
            </w:pPr>
            <w:r>
              <w:rPr>
                <w:sz w:val="16"/>
              </w:rPr>
              <w:t>5</w:t>
            </w:r>
          </w:p>
        </w:tc>
        <w:tc>
          <w:tcPr>
            <w:tcW w:w="567" w:type="dxa"/>
          </w:tcPr>
          <w:p w14:paraId="735E30C0" w14:textId="77777777" w:rsidR="00EC77FC" w:rsidRDefault="00EC77FC" w:rsidP="0071423C">
            <w:pPr>
              <w:spacing w:before="40" w:after="20"/>
              <w:jc w:val="center"/>
              <w:rPr>
                <w:sz w:val="16"/>
              </w:rPr>
            </w:pPr>
            <w:r>
              <w:rPr>
                <w:sz w:val="16"/>
              </w:rPr>
              <w:t>6</w:t>
            </w:r>
          </w:p>
        </w:tc>
        <w:tc>
          <w:tcPr>
            <w:tcW w:w="708" w:type="dxa"/>
          </w:tcPr>
          <w:p w14:paraId="735E30C1" w14:textId="77777777" w:rsidR="00EC77FC" w:rsidRDefault="00EC77FC" w:rsidP="0071423C">
            <w:pPr>
              <w:spacing w:before="40" w:after="20"/>
              <w:jc w:val="center"/>
              <w:rPr>
                <w:sz w:val="16"/>
              </w:rPr>
            </w:pPr>
            <w:r>
              <w:rPr>
                <w:sz w:val="16"/>
              </w:rPr>
              <w:t>7</w:t>
            </w:r>
          </w:p>
        </w:tc>
        <w:tc>
          <w:tcPr>
            <w:tcW w:w="567" w:type="dxa"/>
          </w:tcPr>
          <w:p w14:paraId="735E30C2" w14:textId="77777777" w:rsidR="00EC77FC" w:rsidRDefault="00EC77FC" w:rsidP="0071423C">
            <w:pPr>
              <w:spacing w:before="40" w:after="20"/>
              <w:jc w:val="center"/>
              <w:rPr>
                <w:sz w:val="16"/>
              </w:rPr>
            </w:pPr>
            <w:r>
              <w:rPr>
                <w:sz w:val="16"/>
              </w:rPr>
              <w:t>8</w:t>
            </w:r>
          </w:p>
        </w:tc>
        <w:tc>
          <w:tcPr>
            <w:tcW w:w="567" w:type="dxa"/>
          </w:tcPr>
          <w:p w14:paraId="735E30C3" w14:textId="77777777" w:rsidR="00EC77FC" w:rsidRDefault="00EC77FC" w:rsidP="0071423C">
            <w:pPr>
              <w:spacing w:before="40" w:after="20"/>
              <w:jc w:val="center"/>
              <w:rPr>
                <w:sz w:val="16"/>
              </w:rPr>
            </w:pPr>
            <w:r>
              <w:rPr>
                <w:sz w:val="16"/>
              </w:rPr>
              <w:t>9</w:t>
            </w:r>
          </w:p>
        </w:tc>
        <w:tc>
          <w:tcPr>
            <w:tcW w:w="567" w:type="dxa"/>
          </w:tcPr>
          <w:p w14:paraId="735E30C4" w14:textId="77777777" w:rsidR="00EC77FC" w:rsidRDefault="00EC77FC" w:rsidP="0071423C">
            <w:pPr>
              <w:spacing w:before="40" w:after="20"/>
              <w:jc w:val="center"/>
              <w:rPr>
                <w:sz w:val="16"/>
              </w:rPr>
            </w:pPr>
            <w:r>
              <w:rPr>
                <w:sz w:val="16"/>
              </w:rPr>
              <w:t>10</w:t>
            </w:r>
          </w:p>
        </w:tc>
        <w:tc>
          <w:tcPr>
            <w:tcW w:w="567" w:type="dxa"/>
          </w:tcPr>
          <w:p w14:paraId="735E30C5" w14:textId="77777777" w:rsidR="00EC77FC" w:rsidRDefault="00EC77FC" w:rsidP="0071423C">
            <w:pPr>
              <w:spacing w:before="40" w:after="20"/>
              <w:jc w:val="center"/>
              <w:rPr>
                <w:sz w:val="16"/>
              </w:rPr>
            </w:pPr>
            <w:r>
              <w:rPr>
                <w:sz w:val="16"/>
              </w:rPr>
              <w:t>11</w:t>
            </w:r>
          </w:p>
        </w:tc>
        <w:tc>
          <w:tcPr>
            <w:tcW w:w="709" w:type="dxa"/>
          </w:tcPr>
          <w:p w14:paraId="735E30C6" w14:textId="77777777" w:rsidR="00EC77FC" w:rsidRDefault="00EC77FC" w:rsidP="0071423C">
            <w:pPr>
              <w:spacing w:before="40" w:after="20"/>
              <w:jc w:val="center"/>
              <w:rPr>
                <w:sz w:val="16"/>
              </w:rPr>
            </w:pPr>
            <w:r>
              <w:rPr>
                <w:sz w:val="16"/>
              </w:rPr>
              <w:t>12</w:t>
            </w:r>
          </w:p>
        </w:tc>
        <w:tc>
          <w:tcPr>
            <w:tcW w:w="709" w:type="dxa"/>
          </w:tcPr>
          <w:p w14:paraId="735E30C7" w14:textId="77777777" w:rsidR="00EC77FC" w:rsidRDefault="00EC77FC" w:rsidP="0071423C">
            <w:pPr>
              <w:spacing w:before="40" w:after="20"/>
              <w:jc w:val="center"/>
              <w:rPr>
                <w:sz w:val="16"/>
              </w:rPr>
            </w:pPr>
            <w:r>
              <w:rPr>
                <w:sz w:val="16"/>
              </w:rPr>
              <w:t>13</w:t>
            </w:r>
          </w:p>
        </w:tc>
        <w:tc>
          <w:tcPr>
            <w:tcW w:w="567" w:type="dxa"/>
          </w:tcPr>
          <w:p w14:paraId="735E30C8" w14:textId="77777777" w:rsidR="00EC77FC" w:rsidRDefault="00EC77FC" w:rsidP="0071423C">
            <w:pPr>
              <w:spacing w:before="40" w:after="20"/>
              <w:jc w:val="center"/>
              <w:rPr>
                <w:sz w:val="16"/>
              </w:rPr>
            </w:pPr>
            <w:r>
              <w:rPr>
                <w:sz w:val="16"/>
              </w:rPr>
              <w:t>14</w:t>
            </w:r>
          </w:p>
        </w:tc>
        <w:tc>
          <w:tcPr>
            <w:tcW w:w="688" w:type="dxa"/>
            <w:vMerge w:val="restart"/>
            <w:tcBorders>
              <w:right w:val="single" w:sz="8" w:space="0" w:color="auto"/>
            </w:tcBorders>
            <w:vAlign w:val="center"/>
          </w:tcPr>
          <w:p w14:paraId="735E30C9" w14:textId="77777777" w:rsidR="00EC77FC" w:rsidRDefault="00EC77FC" w:rsidP="0071423C">
            <w:pPr>
              <w:spacing w:before="40" w:after="20"/>
              <w:jc w:val="center"/>
              <w:rPr>
                <w:sz w:val="16"/>
              </w:rPr>
            </w:pPr>
            <w:r>
              <w:rPr>
                <w:sz w:val="16"/>
              </w:rPr>
              <w:t xml:space="preserve">TOTAL </w:t>
            </w:r>
            <w:r>
              <w:rPr>
                <w:sz w:val="16"/>
                <w:vertAlign w:val="superscript"/>
              </w:rPr>
              <w:t>(1)</w:t>
            </w:r>
          </w:p>
        </w:tc>
      </w:tr>
      <w:tr w:rsidR="00EC77FC" w14:paraId="735E30DB" w14:textId="77777777" w:rsidTr="0071423C">
        <w:trPr>
          <w:gridAfter w:val="1"/>
          <w:wAfter w:w="689" w:type="dxa"/>
          <w:cantSplit/>
          <w:trHeight w:val="295"/>
          <w:jc w:val="center"/>
        </w:trPr>
        <w:tc>
          <w:tcPr>
            <w:tcW w:w="3008" w:type="dxa"/>
            <w:tcBorders>
              <w:top w:val="nil"/>
              <w:bottom w:val="single" w:sz="6" w:space="0" w:color="auto"/>
              <w:right w:val="single" w:sz="4" w:space="0" w:color="auto"/>
            </w:tcBorders>
            <w:vAlign w:val="center"/>
          </w:tcPr>
          <w:p w14:paraId="735E30CB" w14:textId="77777777" w:rsidR="00EC77FC" w:rsidRDefault="00EC77FC" w:rsidP="0071423C">
            <w:pPr>
              <w:spacing w:before="40" w:after="20"/>
              <w:jc w:val="center"/>
              <w:rPr>
                <w:sz w:val="16"/>
              </w:rPr>
            </w:pPr>
            <w:r>
              <w:rPr>
                <w:sz w:val="16"/>
              </w:rPr>
              <w:t xml:space="preserve">DESCRIPCIÓN </w:t>
            </w:r>
          </w:p>
        </w:tc>
        <w:tc>
          <w:tcPr>
            <w:tcW w:w="567" w:type="dxa"/>
            <w:tcBorders>
              <w:left w:val="single" w:sz="4" w:space="0" w:color="auto"/>
              <w:bottom w:val="single" w:sz="6" w:space="0" w:color="auto"/>
            </w:tcBorders>
            <w:vAlign w:val="center"/>
          </w:tcPr>
          <w:p w14:paraId="735E30CC" w14:textId="77777777" w:rsidR="00EC77FC" w:rsidRDefault="00EC77FC" w:rsidP="0071423C">
            <w:pPr>
              <w:spacing w:before="40" w:after="20"/>
              <w:jc w:val="center"/>
              <w:rPr>
                <w:sz w:val="16"/>
              </w:rPr>
            </w:pPr>
            <w:r>
              <w:rPr>
                <w:sz w:val="16"/>
              </w:rPr>
              <w:t>1-7d</w:t>
            </w:r>
          </w:p>
        </w:tc>
        <w:tc>
          <w:tcPr>
            <w:tcW w:w="655" w:type="dxa"/>
            <w:tcBorders>
              <w:bottom w:val="single" w:sz="6" w:space="0" w:color="auto"/>
            </w:tcBorders>
            <w:vAlign w:val="center"/>
          </w:tcPr>
          <w:p w14:paraId="735E30CD" w14:textId="77777777" w:rsidR="00EC77FC" w:rsidRDefault="00EC77FC" w:rsidP="0071423C">
            <w:pPr>
              <w:spacing w:before="40" w:after="20"/>
              <w:jc w:val="center"/>
              <w:rPr>
                <w:sz w:val="16"/>
              </w:rPr>
            </w:pPr>
            <w:r>
              <w:rPr>
                <w:sz w:val="16"/>
              </w:rPr>
              <w:t>8-15d</w:t>
            </w:r>
          </w:p>
        </w:tc>
        <w:tc>
          <w:tcPr>
            <w:tcW w:w="621" w:type="dxa"/>
            <w:gridSpan w:val="2"/>
            <w:tcBorders>
              <w:bottom w:val="single" w:sz="6" w:space="0" w:color="auto"/>
            </w:tcBorders>
            <w:vAlign w:val="center"/>
          </w:tcPr>
          <w:p w14:paraId="735E30CE" w14:textId="77777777" w:rsidR="00EC77FC" w:rsidRDefault="00EC77FC" w:rsidP="0071423C">
            <w:pPr>
              <w:spacing w:before="40" w:after="20"/>
              <w:jc w:val="center"/>
              <w:rPr>
                <w:sz w:val="16"/>
              </w:rPr>
            </w:pPr>
            <w:r>
              <w:rPr>
                <w:sz w:val="16"/>
              </w:rPr>
              <w:t>16d-1M</w:t>
            </w:r>
          </w:p>
        </w:tc>
        <w:tc>
          <w:tcPr>
            <w:tcW w:w="567" w:type="dxa"/>
            <w:tcBorders>
              <w:bottom w:val="single" w:sz="6" w:space="0" w:color="auto"/>
              <w:right w:val="single" w:sz="4" w:space="0" w:color="auto"/>
            </w:tcBorders>
            <w:vAlign w:val="center"/>
          </w:tcPr>
          <w:p w14:paraId="735E30CF" w14:textId="77777777" w:rsidR="00EC77FC" w:rsidRDefault="00EC77FC" w:rsidP="0071423C">
            <w:pPr>
              <w:spacing w:before="40" w:after="20"/>
              <w:jc w:val="center"/>
              <w:rPr>
                <w:sz w:val="16"/>
              </w:rPr>
            </w:pPr>
            <w:r>
              <w:rPr>
                <w:sz w:val="16"/>
              </w:rPr>
              <w:t xml:space="preserve">2M </w:t>
            </w:r>
          </w:p>
        </w:tc>
        <w:tc>
          <w:tcPr>
            <w:tcW w:w="567" w:type="dxa"/>
            <w:tcBorders>
              <w:left w:val="single" w:sz="4" w:space="0" w:color="auto"/>
              <w:bottom w:val="single" w:sz="6" w:space="0" w:color="auto"/>
            </w:tcBorders>
            <w:vAlign w:val="center"/>
          </w:tcPr>
          <w:p w14:paraId="735E30D0" w14:textId="77777777" w:rsidR="00EC77FC" w:rsidRDefault="00EC77FC" w:rsidP="0071423C">
            <w:pPr>
              <w:spacing w:before="40" w:after="20"/>
              <w:jc w:val="center"/>
              <w:rPr>
                <w:sz w:val="16"/>
              </w:rPr>
            </w:pPr>
            <w:r>
              <w:rPr>
                <w:sz w:val="16"/>
              </w:rPr>
              <w:t>3M</w:t>
            </w:r>
          </w:p>
        </w:tc>
        <w:tc>
          <w:tcPr>
            <w:tcW w:w="567" w:type="dxa"/>
            <w:tcBorders>
              <w:bottom w:val="single" w:sz="6" w:space="0" w:color="auto"/>
            </w:tcBorders>
            <w:vAlign w:val="center"/>
          </w:tcPr>
          <w:p w14:paraId="735E30D1" w14:textId="77777777" w:rsidR="00EC77FC" w:rsidRDefault="00EC77FC" w:rsidP="0071423C">
            <w:pPr>
              <w:spacing w:before="40" w:after="20"/>
              <w:jc w:val="center"/>
              <w:rPr>
                <w:sz w:val="16"/>
              </w:rPr>
            </w:pPr>
            <w:r>
              <w:rPr>
                <w:sz w:val="16"/>
              </w:rPr>
              <w:t>4-6M</w:t>
            </w:r>
          </w:p>
        </w:tc>
        <w:tc>
          <w:tcPr>
            <w:tcW w:w="708" w:type="dxa"/>
            <w:tcBorders>
              <w:bottom w:val="single" w:sz="6" w:space="0" w:color="auto"/>
            </w:tcBorders>
            <w:vAlign w:val="center"/>
          </w:tcPr>
          <w:p w14:paraId="735E30D2" w14:textId="77777777" w:rsidR="00EC77FC" w:rsidRDefault="00EC77FC" w:rsidP="0071423C">
            <w:pPr>
              <w:spacing w:before="40" w:after="20"/>
              <w:jc w:val="center"/>
              <w:rPr>
                <w:sz w:val="16"/>
              </w:rPr>
            </w:pPr>
            <w:r>
              <w:rPr>
                <w:sz w:val="16"/>
              </w:rPr>
              <w:t>7M-1A</w:t>
            </w:r>
          </w:p>
        </w:tc>
        <w:tc>
          <w:tcPr>
            <w:tcW w:w="567" w:type="dxa"/>
            <w:tcBorders>
              <w:bottom w:val="single" w:sz="6" w:space="0" w:color="auto"/>
            </w:tcBorders>
            <w:vAlign w:val="center"/>
          </w:tcPr>
          <w:p w14:paraId="735E30D3" w14:textId="77777777" w:rsidR="00EC77FC" w:rsidRDefault="00EC77FC" w:rsidP="0071423C">
            <w:pPr>
              <w:spacing w:before="40" w:after="20"/>
              <w:jc w:val="center"/>
              <w:rPr>
                <w:sz w:val="16"/>
              </w:rPr>
            </w:pPr>
            <w:r>
              <w:rPr>
                <w:sz w:val="16"/>
              </w:rPr>
              <w:t xml:space="preserve">2A </w:t>
            </w:r>
          </w:p>
        </w:tc>
        <w:tc>
          <w:tcPr>
            <w:tcW w:w="567" w:type="dxa"/>
            <w:tcBorders>
              <w:bottom w:val="single" w:sz="6" w:space="0" w:color="auto"/>
            </w:tcBorders>
            <w:vAlign w:val="center"/>
          </w:tcPr>
          <w:p w14:paraId="735E30D4" w14:textId="77777777" w:rsidR="00EC77FC" w:rsidRDefault="00EC77FC" w:rsidP="0071423C">
            <w:pPr>
              <w:spacing w:before="40" w:after="20"/>
              <w:jc w:val="center"/>
              <w:rPr>
                <w:sz w:val="16"/>
              </w:rPr>
            </w:pPr>
            <w:r>
              <w:rPr>
                <w:sz w:val="16"/>
              </w:rPr>
              <w:t>3A</w:t>
            </w:r>
          </w:p>
        </w:tc>
        <w:tc>
          <w:tcPr>
            <w:tcW w:w="567" w:type="dxa"/>
            <w:tcBorders>
              <w:bottom w:val="single" w:sz="6" w:space="0" w:color="auto"/>
            </w:tcBorders>
            <w:vAlign w:val="center"/>
          </w:tcPr>
          <w:p w14:paraId="735E30D5" w14:textId="77777777" w:rsidR="00EC77FC" w:rsidRDefault="00EC77FC" w:rsidP="0071423C">
            <w:pPr>
              <w:spacing w:before="40" w:after="20"/>
              <w:jc w:val="center"/>
              <w:rPr>
                <w:sz w:val="16"/>
              </w:rPr>
            </w:pPr>
            <w:r>
              <w:rPr>
                <w:sz w:val="16"/>
              </w:rPr>
              <w:t>4A</w:t>
            </w:r>
          </w:p>
        </w:tc>
        <w:tc>
          <w:tcPr>
            <w:tcW w:w="567" w:type="dxa"/>
            <w:tcBorders>
              <w:bottom w:val="single" w:sz="6" w:space="0" w:color="auto"/>
            </w:tcBorders>
            <w:vAlign w:val="center"/>
          </w:tcPr>
          <w:p w14:paraId="735E30D6" w14:textId="77777777" w:rsidR="00EC77FC" w:rsidRDefault="00EC77FC" w:rsidP="0071423C">
            <w:pPr>
              <w:spacing w:before="40" w:after="20"/>
              <w:jc w:val="center"/>
              <w:rPr>
                <w:sz w:val="16"/>
              </w:rPr>
            </w:pPr>
            <w:r>
              <w:rPr>
                <w:sz w:val="16"/>
              </w:rPr>
              <w:t xml:space="preserve"> 5A</w:t>
            </w:r>
          </w:p>
        </w:tc>
        <w:tc>
          <w:tcPr>
            <w:tcW w:w="709" w:type="dxa"/>
            <w:tcBorders>
              <w:bottom w:val="single" w:sz="6" w:space="0" w:color="auto"/>
            </w:tcBorders>
            <w:vAlign w:val="center"/>
          </w:tcPr>
          <w:p w14:paraId="735E30D7" w14:textId="77777777" w:rsidR="00EC77FC" w:rsidRDefault="00EC77FC" w:rsidP="0071423C">
            <w:pPr>
              <w:spacing w:before="40" w:after="20"/>
              <w:jc w:val="center"/>
              <w:rPr>
                <w:sz w:val="16"/>
              </w:rPr>
            </w:pPr>
            <w:r>
              <w:rPr>
                <w:sz w:val="16"/>
              </w:rPr>
              <w:t>6-10A</w:t>
            </w:r>
          </w:p>
        </w:tc>
        <w:tc>
          <w:tcPr>
            <w:tcW w:w="709" w:type="dxa"/>
            <w:tcBorders>
              <w:bottom w:val="single" w:sz="6" w:space="0" w:color="auto"/>
            </w:tcBorders>
            <w:vAlign w:val="center"/>
          </w:tcPr>
          <w:p w14:paraId="735E30D8" w14:textId="77777777" w:rsidR="00EC77FC" w:rsidRDefault="00EC77FC" w:rsidP="0071423C">
            <w:pPr>
              <w:spacing w:before="40" w:after="20"/>
              <w:jc w:val="center"/>
              <w:rPr>
                <w:sz w:val="16"/>
              </w:rPr>
            </w:pPr>
            <w:r>
              <w:rPr>
                <w:sz w:val="16"/>
              </w:rPr>
              <w:t xml:space="preserve">11-20A </w:t>
            </w:r>
          </w:p>
        </w:tc>
        <w:tc>
          <w:tcPr>
            <w:tcW w:w="567" w:type="dxa"/>
            <w:tcBorders>
              <w:bottom w:val="single" w:sz="6" w:space="0" w:color="auto"/>
            </w:tcBorders>
            <w:vAlign w:val="center"/>
          </w:tcPr>
          <w:p w14:paraId="735E30D9" w14:textId="77777777" w:rsidR="00EC77FC" w:rsidRDefault="00EC77FC" w:rsidP="0071423C">
            <w:pPr>
              <w:spacing w:before="40" w:after="20"/>
              <w:jc w:val="center"/>
              <w:rPr>
                <w:sz w:val="16"/>
              </w:rPr>
            </w:pPr>
            <w:r>
              <w:rPr>
                <w:sz w:val="16"/>
              </w:rPr>
              <w:t xml:space="preserve">+ 20A  </w:t>
            </w:r>
          </w:p>
        </w:tc>
        <w:tc>
          <w:tcPr>
            <w:tcW w:w="688" w:type="dxa"/>
            <w:vMerge/>
            <w:tcBorders>
              <w:bottom w:val="single" w:sz="6" w:space="0" w:color="auto"/>
              <w:right w:val="single" w:sz="8" w:space="0" w:color="auto"/>
            </w:tcBorders>
            <w:vAlign w:val="center"/>
          </w:tcPr>
          <w:p w14:paraId="735E30DA" w14:textId="77777777" w:rsidR="00EC77FC" w:rsidRDefault="00EC77FC" w:rsidP="0071423C">
            <w:pPr>
              <w:spacing w:before="40" w:after="20"/>
              <w:jc w:val="center"/>
              <w:rPr>
                <w:sz w:val="16"/>
              </w:rPr>
            </w:pPr>
          </w:p>
        </w:tc>
      </w:tr>
      <w:tr w:rsidR="00EC77FC" w14:paraId="735E30F4" w14:textId="77777777" w:rsidTr="0071423C">
        <w:trPr>
          <w:gridAfter w:val="1"/>
          <w:wAfter w:w="689" w:type="dxa"/>
          <w:cantSplit/>
          <w:trHeight w:val="60"/>
          <w:jc w:val="center"/>
        </w:trPr>
        <w:tc>
          <w:tcPr>
            <w:tcW w:w="3008" w:type="dxa"/>
            <w:tcBorders>
              <w:bottom w:val="nil"/>
              <w:right w:val="single" w:sz="4" w:space="0" w:color="auto"/>
            </w:tcBorders>
          </w:tcPr>
          <w:p w14:paraId="735E30DC" w14:textId="77777777" w:rsidR="00EC77FC" w:rsidRPr="006C2701" w:rsidRDefault="00EC77FC" w:rsidP="0071423C">
            <w:pPr>
              <w:pStyle w:val="Textoindependiente"/>
              <w:spacing w:line="150" w:lineRule="exact"/>
              <w:jc w:val="center"/>
              <w:rPr>
                <w:sz w:val="15"/>
                <w:lang w:val="pt-BR"/>
              </w:rPr>
            </w:pPr>
            <w:r w:rsidRPr="006C2701">
              <w:rPr>
                <w:sz w:val="15"/>
                <w:lang w:val="pt-BR"/>
              </w:rPr>
              <w:t>A C T I V O</w:t>
            </w:r>
          </w:p>
          <w:p w14:paraId="735E30DD" w14:textId="77777777" w:rsidR="00EC77FC" w:rsidRPr="006C2701" w:rsidRDefault="00EC77FC" w:rsidP="0071423C">
            <w:pPr>
              <w:pStyle w:val="Textoindependiente"/>
              <w:spacing w:line="150" w:lineRule="exact"/>
              <w:rPr>
                <w:sz w:val="15"/>
                <w:lang w:val="pt-BR"/>
              </w:rPr>
            </w:pPr>
            <w:proofErr w:type="spellStart"/>
            <w:r w:rsidRPr="006C2701">
              <w:rPr>
                <w:sz w:val="15"/>
                <w:lang w:val="pt-BR"/>
              </w:rPr>
              <w:t>Disponible</w:t>
            </w:r>
            <w:proofErr w:type="spellEnd"/>
            <w:r w:rsidRPr="006C2701">
              <w:rPr>
                <w:sz w:val="15"/>
                <w:lang w:val="pt-BR"/>
              </w:rPr>
              <w:t xml:space="preserve"> </w:t>
            </w:r>
          </w:p>
          <w:p w14:paraId="735E30DE" w14:textId="3428A0E8" w:rsidR="00EC77FC" w:rsidRDefault="00EC77FC" w:rsidP="0071423C">
            <w:pPr>
              <w:pStyle w:val="Textoindependiente"/>
              <w:spacing w:line="150" w:lineRule="exact"/>
              <w:rPr>
                <w:sz w:val="15"/>
              </w:rPr>
            </w:pPr>
            <w:r>
              <w:rPr>
                <w:sz w:val="15"/>
              </w:rPr>
              <w:t>Fondos Interbancarios</w:t>
            </w:r>
            <w:r w:rsidR="003E5C50">
              <w:rPr>
                <w:sz w:val="15"/>
              </w:rPr>
              <w:t xml:space="preserve"> </w:t>
            </w:r>
            <w:r w:rsidR="003E5C50" w:rsidRPr="0027176D">
              <w:rPr>
                <w:color w:val="FF0000"/>
                <w:sz w:val="15"/>
              </w:rPr>
              <w:t xml:space="preserve">y operaciones de reporte </w:t>
            </w:r>
          </w:p>
          <w:p w14:paraId="0ACB5812" w14:textId="116466AD" w:rsidR="00A16A45" w:rsidRPr="009E04E8" w:rsidRDefault="00A16A45" w:rsidP="0071423C">
            <w:pPr>
              <w:pStyle w:val="Textoindependiente"/>
              <w:spacing w:line="150" w:lineRule="exact"/>
              <w:rPr>
                <w:sz w:val="15"/>
              </w:rPr>
            </w:pPr>
            <w:r w:rsidRPr="0027176D">
              <w:rPr>
                <w:color w:val="FF0000"/>
                <w:sz w:val="15"/>
              </w:rPr>
              <w:t xml:space="preserve">Inversiones a Valor Razonable con cambios en </w:t>
            </w:r>
            <w:r w:rsidR="00E546EF">
              <w:rPr>
                <w:color w:val="FF0000"/>
                <w:sz w:val="15"/>
              </w:rPr>
              <w:t>O</w:t>
            </w:r>
            <w:r w:rsidRPr="0027176D">
              <w:rPr>
                <w:color w:val="FF0000"/>
                <w:sz w:val="15"/>
              </w:rPr>
              <w:t xml:space="preserve">tro Resultado Integral, Inversiones a Costo Amortizado </w:t>
            </w:r>
          </w:p>
          <w:p w14:paraId="735E30E0" w14:textId="77777777" w:rsidR="00EC77FC" w:rsidRDefault="00EC77FC" w:rsidP="0071423C">
            <w:pPr>
              <w:pStyle w:val="Textoindependiente"/>
              <w:spacing w:line="150" w:lineRule="exact"/>
              <w:rPr>
                <w:sz w:val="15"/>
              </w:rPr>
            </w:pPr>
            <w:r>
              <w:rPr>
                <w:sz w:val="15"/>
              </w:rPr>
              <w:t>Créditos</w:t>
            </w:r>
            <w:r w:rsidR="007549FF">
              <w:rPr>
                <w:sz w:val="15"/>
              </w:rPr>
              <w:t xml:space="preserve"> Vigentes</w:t>
            </w:r>
          </w:p>
          <w:p w14:paraId="216BAA26" w14:textId="77777777" w:rsidR="001446F1" w:rsidRDefault="001446F1" w:rsidP="0071423C">
            <w:pPr>
              <w:pStyle w:val="Textoindependiente"/>
              <w:spacing w:line="150" w:lineRule="exact"/>
              <w:rPr>
                <w:sz w:val="15"/>
              </w:rPr>
            </w:pPr>
            <w:r w:rsidRPr="001446F1">
              <w:rPr>
                <w:sz w:val="15"/>
              </w:rPr>
              <w:t xml:space="preserve">Cuentas por Cobrar sensibles y Otros Activos sensibles </w:t>
            </w:r>
          </w:p>
          <w:p w14:paraId="735E30E2" w14:textId="3A6B257C"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derivados de tasa de interés </w:t>
            </w:r>
          </w:p>
          <w:p w14:paraId="735E30E3"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derivados de moneda extranjera  </w:t>
            </w:r>
          </w:p>
          <w:p w14:paraId="735E30E4"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otros derivados sensibles </w:t>
            </w:r>
          </w:p>
        </w:tc>
        <w:tc>
          <w:tcPr>
            <w:tcW w:w="567" w:type="dxa"/>
            <w:tcBorders>
              <w:left w:val="single" w:sz="4" w:space="0" w:color="auto"/>
              <w:bottom w:val="nil"/>
              <w:right w:val="single" w:sz="4" w:space="0" w:color="auto"/>
            </w:tcBorders>
          </w:tcPr>
          <w:p w14:paraId="735E30E5" w14:textId="77777777" w:rsidR="00EC77FC" w:rsidRDefault="00EC77FC" w:rsidP="0071423C">
            <w:pPr>
              <w:spacing w:line="150" w:lineRule="exact"/>
              <w:rPr>
                <w:sz w:val="15"/>
              </w:rPr>
            </w:pPr>
          </w:p>
        </w:tc>
        <w:tc>
          <w:tcPr>
            <w:tcW w:w="655" w:type="dxa"/>
            <w:tcBorders>
              <w:left w:val="single" w:sz="4" w:space="0" w:color="auto"/>
              <w:bottom w:val="nil"/>
              <w:right w:val="single" w:sz="4" w:space="0" w:color="auto"/>
            </w:tcBorders>
          </w:tcPr>
          <w:p w14:paraId="735E30E6" w14:textId="77777777" w:rsidR="00EC77FC" w:rsidRDefault="00EC77FC" w:rsidP="0071423C">
            <w:pPr>
              <w:spacing w:line="150" w:lineRule="exact"/>
              <w:rPr>
                <w:sz w:val="15"/>
              </w:rPr>
            </w:pPr>
          </w:p>
        </w:tc>
        <w:tc>
          <w:tcPr>
            <w:tcW w:w="621" w:type="dxa"/>
            <w:gridSpan w:val="2"/>
            <w:tcBorders>
              <w:left w:val="single" w:sz="4" w:space="0" w:color="auto"/>
              <w:bottom w:val="nil"/>
              <w:right w:val="single" w:sz="4" w:space="0" w:color="auto"/>
            </w:tcBorders>
          </w:tcPr>
          <w:p w14:paraId="735E30E7"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0E8" w14:textId="77777777" w:rsidR="00EC77FC" w:rsidRDefault="00EC77FC" w:rsidP="0071423C">
            <w:pPr>
              <w:spacing w:line="150" w:lineRule="exact"/>
              <w:rPr>
                <w:sz w:val="15"/>
              </w:rPr>
            </w:pPr>
          </w:p>
        </w:tc>
        <w:tc>
          <w:tcPr>
            <w:tcW w:w="567" w:type="dxa"/>
            <w:tcBorders>
              <w:left w:val="single" w:sz="4" w:space="0" w:color="auto"/>
              <w:bottom w:val="nil"/>
            </w:tcBorders>
          </w:tcPr>
          <w:p w14:paraId="735E30E9" w14:textId="77777777" w:rsidR="00EC77FC" w:rsidRDefault="00EC77FC" w:rsidP="0071423C">
            <w:pPr>
              <w:spacing w:line="150" w:lineRule="exact"/>
              <w:rPr>
                <w:sz w:val="15"/>
              </w:rPr>
            </w:pPr>
          </w:p>
        </w:tc>
        <w:tc>
          <w:tcPr>
            <w:tcW w:w="567" w:type="dxa"/>
            <w:tcBorders>
              <w:bottom w:val="nil"/>
              <w:right w:val="single" w:sz="4" w:space="0" w:color="auto"/>
            </w:tcBorders>
          </w:tcPr>
          <w:p w14:paraId="735E30EA" w14:textId="77777777" w:rsidR="00EC77FC" w:rsidRDefault="00EC77FC" w:rsidP="0071423C">
            <w:pPr>
              <w:spacing w:line="150" w:lineRule="exact"/>
              <w:rPr>
                <w:sz w:val="15"/>
              </w:rPr>
            </w:pPr>
          </w:p>
        </w:tc>
        <w:tc>
          <w:tcPr>
            <w:tcW w:w="708" w:type="dxa"/>
            <w:tcBorders>
              <w:left w:val="single" w:sz="4" w:space="0" w:color="auto"/>
              <w:bottom w:val="nil"/>
              <w:right w:val="single" w:sz="4" w:space="0" w:color="auto"/>
            </w:tcBorders>
          </w:tcPr>
          <w:p w14:paraId="735E30EB" w14:textId="77777777" w:rsidR="00EC77FC" w:rsidRDefault="00EC77FC" w:rsidP="0071423C">
            <w:pPr>
              <w:spacing w:line="150" w:lineRule="exact"/>
              <w:rPr>
                <w:sz w:val="15"/>
              </w:rPr>
            </w:pPr>
          </w:p>
        </w:tc>
        <w:tc>
          <w:tcPr>
            <w:tcW w:w="567" w:type="dxa"/>
            <w:tcBorders>
              <w:left w:val="single" w:sz="4" w:space="0" w:color="auto"/>
              <w:bottom w:val="nil"/>
            </w:tcBorders>
          </w:tcPr>
          <w:p w14:paraId="735E30EC" w14:textId="77777777" w:rsidR="00EC77FC" w:rsidRDefault="00EC77FC" w:rsidP="0071423C">
            <w:pPr>
              <w:spacing w:line="150" w:lineRule="exact"/>
              <w:rPr>
                <w:sz w:val="15"/>
              </w:rPr>
            </w:pPr>
          </w:p>
        </w:tc>
        <w:tc>
          <w:tcPr>
            <w:tcW w:w="567" w:type="dxa"/>
            <w:tcBorders>
              <w:bottom w:val="nil"/>
              <w:right w:val="single" w:sz="4" w:space="0" w:color="auto"/>
            </w:tcBorders>
          </w:tcPr>
          <w:p w14:paraId="735E30ED"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0EE"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0EF" w14:textId="77777777" w:rsidR="00EC77FC" w:rsidRDefault="00EC77FC" w:rsidP="0071423C">
            <w:pPr>
              <w:spacing w:line="150" w:lineRule="exact"/>
              <w:rPr>
                <w:sz w:val="15"/>
              </w:rPr>
            </w:pPr>
          </w:p>
        </w:tc>
        <w:tc>
          <w:tcPr>
            <w:tcW w:w="709" w:type="dxa"/>
            <w:tcBorders>
              <w:left w:val="single" w:sz="4" w:space="0" w:color="auto"/>
              <w:bottom w:val="nil"/>
              <w:right w:val="single" w:sz="4" w:space="0" w:color="auto"/>
            </w:tcBorders>
          </w:tcPr>
          <w:p w14:paraId="735E30F0" w14:textId="77777777" w:rsidR="00EC77FC" w:rsidRDefault="00EC77FC" w:rsidP="0071423C">
            <w:pPr>
              <w:spacing w:line="150" w:lineRule="exact"/>
              <w:ind w:right="-66"/>
              <w:rPr>
                <w:sz w:val="15"/>
              </w:rPr>
            </w:pPr>
          </w:p>
        </w:tc>
        <w:tc>
          <w:tcPr>
            <w:tcW w:w="709" w:type="dxa"/>
            <w:tcBorders>
              <w:left w:val="single" w:sz="4" w:space="0" w:color="auto"/>
              <w:bottom w:val="nil"/>
              <w:right w:val="single" w:sz="4" w:space="0" w:color="auto"/>
            </w:tcBorders>
          </w:tcPr>
          <w:p w14:paraId="735E30F1" w14:textId="77777777" w:rsidR="00EC77FC" w:rsidRDefault="00EC77FC" w:rsidP="0071423C">
            <w:pPr>
              <w:spacing w:line="150" w:lineRule="exact"/>
              <w:rPr>
                <w:sz w:val="15"/>
              </w:rPr>
            </w:pPr>
          </w:p>
        </w:tc>
        <w:tc>
          <w:tcPr>
            <w:tcW w:w="567" w:type="dxa"/>
            <w:tcBorders>
              <w:left w:val="single" w:sz="4" w:space="0" w:color="auto"/>
              <w:bottom w:val="nil"/>
            </w:tcBorders>
          </w:tcPr>
          <w:p w14:paraId="735E30F2" w14:textId="77777777" w:rsidR="00EC77FC" w:rsidRDefault="00EC77FC" w:rsidP="0071423C">
            <w:pPr>
              <w:spacing w:line="150" w:lineRule="exact"/>
              <w:rPr>
                <w:sz w:val="15"/>
              </w:rPr>
            </w:pPr>
          </w:p>
        </w:tc>
        <w:tc>
          <w:tcPr>
            <w:tcW w:w="688" w:type="dxa"/>
            <w:tcBorders>
              <w:bottom w:val="nil"/>
              <w:right w:val="single" w:sz="8" w:space="0" w:color="auto"/>
            </w:tcBorders>
          </w:tcPr>
          <w:p w14:paraId="735E30F3" w14:textId="77777777" w:rsidR="00EC77FC" w:rsidRDefault="00EC77FC" w:rsidP="0071423C">
            <w:pPr>
              <w:spacing w:line="150" w:lineRule="exact"/>
              <w:rPr>
                <w:sz w:val="15"/>
              </w:rPr>
            </w:pPr>
          </w:p>
        </w:tc>
      </w:tr>
      <w:tr w:rsidR="00EC77FC" w14:paraId="735E3105" w14:textId="77777777" w:rsidTr="0071423C">
        <w:trPr>
          <w:gridAfter w:val="1"/>
          <w:wAfter w:w="689" w:type="dxa"/>
          <w:cantSplit/>
          <w:trHeight w:val="60"/>
          <w:jc w:val="center"/>
        </w:trPr>
        <w:tc>
          <w:tcPr>
            <w:tcW w:w="3008" w:type="dxa"/>
            <w:tcBorders>
              <w:top w:val="single" w:sz="4" w:space="0" w:color="auto"/>
              <w:left w:val="single" w:sz="4" w:space="0" w:color="auto"/>
              <w:bottom w:val="nil"/>
              <w:right w:val="single" w:sz="4" w:space="0" w:color="auto"/>
            </w:tcBorders>
          </w:tcPr>
          <w:p w14:paraId="735E30F5" w14:textId="77777777" w:rsidR="00EC77FC" w:rsidRDefault="00EC77FC" w:rsidP="0071423C">
            <w:pPr>
              <w:pStyle w:val="Textoindependiente"/>
              <w:spacing w:line="150" w:lineRule="exact"/>
              <w:jc w:val="center"/>
              <w:rPr>
                <w:b w:val="0"/>
                <w:sz w:val="15"/>
              </w:rPr>
            </w:pPr>
            <w:r>
              <w:rPr>
                <w:b w:val="0"/>
                <w:sz w:val="15"/>
              </w:rPr>
              <w:t xml:space="preserve">TOTAL </w:t>
            </w:r>
            <w:proofErr w:type="gramStart"/>
            <w:r>
              <w:rPr>
                <w:b w:val="0"/>
                <w:sz w:val="15"/>
              </w:rPr>
              <w:t>( I</w:t>
            </w:r>
            <w:proofErr w:type="gramEnd"/>
            <w:r>
              <w:rPr>
                <w:b w:val="0"/>
                <w:sz w:val="15"/>
              </w:rPr>
              <w:t xml:space="preserve"> )</w:t>
            </w:r>
          </w:p>
        </w:tc>
        <w:tc>
          <w:tcPr>
            <w:tcW w:w="567" w:type="dxa"/>
            <w:tcBorders>
              <w:top w:val="single" w:sz="4" w:space="0" w:color="auto"/>
              <w:left w:val="single" w:sz="4" w:space="0" w:color="auto"/>
              <w:bottom w:val="nil"/>
              <w:right w:val="single" w:sz="4" w:space="0" w:color="auto"/>
            </w:tcBorders>
            <w:shd w:val="pct20" w:color="000000" w:fill="FFFFFF"/>
          </w:tcPr>
          <w:p w14:paraId="735E30F6" w14:textId="77777777" w:rsidR="00EC77FC" w:rsidRDefault="00EC77FC" w:rsidP="0071423C">
            <w:pPr>
              <w:spacing w:line="150" w:lineRule="exact"/>
              <w:rPr>
                <w:sz w:val="15"/>
              </w:rPr>
            </w:pPr>
          </w:p>
        </w:tc>
        <w:tc>
          <w:tcPr>
            <w:tcW w:w="655" w:type="dxa"/>
            <w:tcBorders>
              <w:top w:val="single" w:sz="4" w:space="0" w:color="auto"/>
              <w:left w:val="single" w:sz="4" w:space="0" w:color="auto"/>
              <w:bottom w:val="nil"/>
              <w:right w:val="single" w:sz="4" w:space="0" w:color="auto"/>
            </w:tcBorders>
            <w:shd w:val="pct20" w:color="000000" w:fill="FFFFFF"/>
          </w:tcPr>
          <w:p w14:paraId="735E30F7" w14:textId="77777777" w:rsidR="00EC77FC" w:rsidRDefault="00EC77FC" w:rsidP="0071423C">
            <w:pPr>
              <w:spacing w:line="150" w:lineRule="exact"/>
              <w:rPr>
                <w:sz w:val="15"/>
              </w:rPr>
            </w:pPr>
          </w:p>
        </w:tc>
        <w:tc>
          <w:tcPr>
            <w:tcW w:w="621" w:type="dxa"/>
            <w:gridSpan w:val="2"/>
            <w:tcBorders>
              <w:top w:val="single" w:sz="4" w:space="0" w:color="auto"/>
              <w:left w:val="single" w:sz="4" w:space="0" w:color="auto"/>
              <w:bottom w:val="nil"/>
              <w:right w:val="single" w:sz="4" w:space="0" w:color="auto"/>
            </w:tcBorders>
            <w:shd w:val="pct20" w:color="000000" w:fill="FFFFFF"/>
          </w:tcPr>
          <w:p w14:paraId="735E30F8"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9"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A"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B" w14:textId="77777777" w:rsidR="00EC77FC" w:rsidRDefault="00EC77FC" w:rsidP="0071423C">
            <w:pPr>
              <w:spacing w:line="150" w:lineRule="exact"/>
              <w:rPr>
                <w:sz w:val="15"/>
              </w:rPr>
            </w:pPr>
          </w:p>
        </w:tc>
        <w:tc>
          <w:tcPr>
            <w:tcW w:w="708" w:type="dxa"/>
            <w:tcBorders>
              <w:top w:val="single" w:sz="4" w:space="0" w:color="auto"/>
              <w:left w:val="single" w:sz="4" w:space="0" w:color="auto"/>
              <w:bottom w:val="nil"/>
              <w:right w:val="single" w:sz="4" w:space="0" w:color="auto"/>
            </w:tcBorders>
            <w:shd w:val="pct20" w:color="000000" w:fill="FFFFFF"/>
          </w:tcPr>
          <w:p w14:paraId="735E30FC"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D"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E"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0FF"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100" w14:textId="77777777" w:rsidR="00EC77FC" w:rsidRDefault="00EC77FC"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735E3101" w14:textId="77777777" w:rsidR="00EC77FC" w:rsidRDefault="00EC77FC"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735E3102"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103" w14:textId="77777777" w:rsidR="00EC77FC" w:rsidRDefault="00EC77FC" w:rsidP="0071423C">
            <w:pPr>
              <w:spacing w:line="150" w:lineRule="exact"/>
              <w:rPr>
                <w:sz w:val="15"/>
              </w:rPr>
            </w:pPr>
          </w:p>
        </w:tc>
        <w:tc>
          <w:tcPr>
            <w:tcW w:w="688" w:type="dxa"/>
            <w:tcBorders>
              <w:top w:val="single" w:sz="4" w:space="0" w:color="auto"/>
              <w:left w:val="single" w:sz="4" w:space="0" w:color="auto"/>
              <w:bottom w:val="single" w:sz="4" w:space="0" w:color="auto"/>
              <w:right w:val="single" w:sz="4" w:space="0" w:color="auto"/>
            </w:tcBorders>
            <w:shd w:val="pct20" w:color="000000" w:fill="FFFFFF"/>
          </w:tcPr>
          <w:p w14:paraId="735E3104" w14:textId="77777777" w:rsidR="00EC77FC" w:rsidRDefault="00EC77FC" w:rsidP="0071423C">
            <w:pPr>
              <w:spacing w:line="150" w:lineRule="exact"/>
              <w:rPr>
                <w:sz w:val="15"/>
              </w:rPr>
            </w:pPr>
          </w:p>
        </w:tc>
      </w:tr>
      <w:tr w:rsidR="00EC77FC" w14:paraId="735E3117" w14:textId="77777777" w:rsidTr="0071423C">
        <w:trPr>
          <w:cantSplit/>
          <w:trHeight w:val="60"/>
          <w:jc w:val="center"/>
        </w:trPr>
        <w:tc>
          <w:tcPr>
            <w:tcW w:w="3008" w:type="dxa"/>
            <w:tcBorders>
              <w:top w:val="single" w:sz="4" w:space="0" w:color="auto"/>
              <w:left w:val="nil"/>
              <w:bottom w:val="single" w:sz="4" w:space="0" w:color="auto"/>
              <w:right w:val="nil"/>
            </w:tcBorders>
          </w:tcPr>
          <w:p w14:paraId="735E3106" w14:textId="77777777" w:rsidR="00EC77FC" w:rsidRDefault="00EC77FC" w:rsidP="0071423C">
            <w:pPr>
              <w:pStyle w:val="Textoindependiente"/>
              <w:spacing w:line="14" w:lineRule="exact"/>
              <w:jc w:val="center"/>
              <w:rPr>
                <w:b w:val="0"/>
                <w:sz w:val="15"/>
              </w:rPr>
            </w:pPr>
          </w:p>
        </w:tc>
        <w:tc>
          <w:tcPr>
            <w:tcW w:w="567" w:type="dxa"/>
            <w:tcBorders>
              <w:top w:val="single" w:sz="4" w:space="0" w:color="auto"/>
              <w:left w:val="nil"/>
              <w:bottom w:val="single" w:sz="4" w:space="0" w:color="auto"/>
              <w:right w:val="nil"/>
            </w:tcBorders>
          </w:tcPr>
          <w:p w14:paraId="735E3107" w14:textId="77777777" w:rsidR="00EC77FC" w:rsidRDefault="00EC77FC" w:rsidP="0071423C">
            <w:pPr>
              <w:spacing w:line="14" w:lineRule="exact"/>
              <w:rPr>
                <w:sz w:val="15"/>
              </w:rPr>
            </w:pPr>
          </w:p>
        </w:tc>
        <w:tc>
          <w:tcPr>
            <w:tcW w:w="655" w:type="dxa"/>
            <w:tcBorders>
              <w:top w:val="single" w:sz="4" w:space="0" w:color="auto"/>
              <w:left w:val="nil"/>
              <w:bottom w:val="single" w:sz="4" w:space="0" w:color="auto"/>
              <w:right w:val="nil"/>
            </w:tcBorders>
          </w:tcPr>
          <w:p w14:paraId="735E3108" w14:textId="77777777" w:rsidR="00EC77FC" w:rsidRDefault="00EC77FC" w:rsidP="0071423C">
            <w:pPr>
              <w:spacing w:line="14" w:lineRule="exact"/>
              <w:rPr>
                <w:sz w:val="15"/>
              </w:rPr>
            </w:pPr>
          </w:p>
        </w:tc>
        <w:tc>
          <w:tcPr>
            <w:tcW w:w="621" w:type="dxa"/>
            <w:gridSpan w:val="2"/>
            <w:tcBorders>
              <w:top w:val="single" w:sz="4" w:space="0" w:color="auto"/>
              <w:left w:val="nil"/>
              <w:bottom w:val="single" w:sz="4" w:space="0" w:color="auto"/>
              <w:right w:val="nil"/>
            </w:tcBorders>
          </w:tcPr>
          <w:p w14:paraId="735E3109"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0A"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0B"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0C" w14:textId="77777777" w:rsidR="00EC77FC" w:rsidRDefault="00EC77FC" w:rsidP="0071423C">
            <w:pPr>
              <w:spacing w:line="14" w:lineRule="exact"/>
              <w:rPr>
                <w:sz w:val="15"/>
              </w:rPr>
            </w:pPr>
          </w:p>
        </w:tc>
        <w:tc>
          <w:tcPr>
            <w:tcW w:w="708" w:type="dxa"/>
            <w:tcBorders>
              <w:top w:val="single" w:sz="4" w:space="0" w:color="auto"/>
              <w:left w:val="nil"/>
              <w:bottom w:val="single" w:sz="4" w:space="0" w:color="auto"/>
              <w:right w:val="nil"/>
            </w:tcBorders>
          </w:tcPr>
          <w:p w14:paraId="735E310D"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0E"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0F"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10"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11" w14:textId="77777777" w:rsidR="00EC77FC" w:rsidRDefault="00EC77FC" w:rsidP="0071423C">
            <w:pPr>
              <w:spacing w:line="14" w:lineRule="exact"/>
              <w:rPr>
                <w:sz w:val="15"/>
              </w:rPr>
            </w:pPr>
          </w:p>
        </w:tc>
        <w:tc>
          <w:tcPr>
            <w:tcW w:w="709" w:type="dxa"/>
            <w:tcBorders>
              <w:top w:val="single" w:sz="4" w:space="0" w:color="auto"/>
              <w:left w:val="nil"/>
              <w:bottom w:val="single" w:sz="4" w:space="0" w:color="auto"/>
              <w:right w:val="nil"/>
            </w:tcBorders>
          </w:tcPr>
          <w:p w14:paraId="735E3112" w14:textId="77777777" w:rsidR="00EC77FC" w:rsidRDefault="00EC77FC" w:rsidP="0071423C">
            <w:pPr>
              <w:spacing w:line="14" w:lineRule="exact"/>
              <w:rPr>
                <w:sz w:val="15"/>
              </w:rPr>
            </w:pPr>
          </w:p>
        </w:tc>
        <w:tc>
          <w:tcPr>
            <w:tcW w:w="709" w:type="dxa"/>
            <w:tcBorders>
              <w:top w:val="single" w:sz="4" w:space="0" w:color="auto"/>
              <w:left w:val="nil"/>
              <w:bottom w:val="single" w:sz="4" w:space="0" w:color="auto"/>
              <w:right w:val="nil"/>
            </w:tcBorders>
          </w:tcPr>
          <w:p w14:paraId="735E3113"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114" w14:textId="77777777" w:rsidR="00EC77FC" w:rsidRDefault="00EC77FC" w:rsidP="0071423C">
            <w:pPr>
              <w:spacing w:line="14" w:lineRule="exact"/>
              <w:rPr>
                <w:sz w:val="15"/>
              </w:rPr>
            </w:pPr>
          </w:p>
        </w:tc>
        <w:tc>
          <w:tcPr>
            <w:tcW w:w="688" w:type="dxa"/>
            <w:tcBorders>
              <w:top w:val="nil"/>
              <w:left w:val="nil"/>
              <w:bottom w:val="nil"/>
              <w:right w:val="nil"/>
            </w:tcBorders>
          </w:tcPr>
          <w:p w14:paraId="735E3115" w14:textId="77777777" w:rsidR="00EC77FC" w:rsidRDefault="00EC77FC" w:rsidP="0071423C">
            <w:pPr>
              <w:spacing w:line="14" w:lineRule="exact"/>
              <w:rPr>
                <w:sz w:val="15"/>
              </w:rPr>
            </w:pPr>
          </w:p>
        </w:tc>
        <w:tc>
          <w:tcPr>
            <w:tcW w:w="689" w:type="dxa"/>
            <w:tcBorders>
              <w:top w:val="nil"/>
              <w:left w:val="nil"/>
              <w:bottom w:val="nil"/>
              <w:right w:val="nil"/>
            </w:tcBorders>
          </w:tcPr>
          <w:p w14:paraId="735E3116" w14:textId="77777777" w:rsidR="00EC77FC" w:rsidRDefault="00EC77FC" w:rsidP="0071423C">
            <w:pPr>
              <w:spacing w:line="14" w:lineRule="exact"/>
              <w:rPr>
                <w:sz w:val="15"/>
              </w:rPr>
            </w:pPr>
          </w:p>
        </w:tc>
      </w:tr>
      <w:tr w:rsidR="00EC77FC" w14:paraId="735E3133" w14:textId="77777777" w:rsidTr="0071423C">
        <w:trPr>
          <w:gridAfter w:val="1"/>
          <w:wAfter w:w="689" w:type="dxa"/>
          <w:cantSplit/>
          <w:trHeight w:val="60"/>
          <w:jc w:val="center"/>
        </w:trPr>
        <w:tc>
          <w:tcPr>
            <w:tcW w:w="3008" w:type="dxa"/>
            <w:tcBorders>
              <w:bottom w:val="nil"/>
            </w:tcBorders>
          </w:tcPr>
          <w:p w14:paraId="735E3118" w14:textId="77777777" w:rsidR="00EC77FC" w:rsidRPr="00464A40" w:rsidRDefault="00EC77FC" w:rsidP="0071423C">
            <w:pPr>
              <w:pStyle w:val="Textoindependiente"/>
              <w:spacing w:line="150" w:lineRule="exact"/>
              <w:jc w:val="center"/>
              <w:rPr>
                <w:sz w:val="15"/>
              </w:rPr>
            </w:pPr>
            <w:r>
              <w:rPr>
                <w:sz w:val="15"/>
              </w:rPr>
              <w:t>P A S I V O</w:t>
            </w:r>
          </w:p>
          <w:p w14:paraId="735E3119" w14:textId="77777777" w:rsidR="00EC77FC" w:rsidRDefault="00EC77FC" w:rsidP="0071423C">
            <w:pPr>
              <w:pStyle w:val="Textoindependiente"/>
              <w:spacing w:line="150" w:lineRule="exact"/>
              <w:rPr>
                <w:sz w:val="15"/>
              </w:rPr>
            </w:pPr>
            <w:r>
              <w:rPr>
                <w:sz w:val="15"/>
              </w:rPr>
              <w:t>Obligaciones con el Público</w:t>
            </w:r>
          </w:p>
          <w:p w14:paraId="735E311A" w14:textId="77777777" w:rsidR="00EC77FC" w:rsidRDefault="00EC77FC" w:rsidP="0071423C">
            <w:pPr>
              <w:pStyle w:val="Textoindependiente"/>
              <w:spacing w:line="150" w:lineRule="exact"/>
              <w:rPr>
                <w:sz w:val="15"/>
              </w:rPr>
            </w:pPr>
            <w:r>
              <w:rPr>
                <w:sz w:val="15"/>
              </w:rPr>
              <w:t xml:space="preserve">    Obligaciones a la Vista (*)</w:t>
            </w:r>
          </w:p>
          <w:p w14:paraId="735E311B" w14:textId="77777777" w:rsidR="00EC77FC" w:rsidRDefault="00EC77FC" w:rsidP="0071423C">
            <w:pPr>
              <w:pStyle w:val="Textoindependiente"/>
              <w:spacing w:line="150" w:lineRule="exact"/>
              <w:rPr>
                <w:sz w:val="15"/>
              </w:rPr>
            </w:pPr>
            <w:r>
              <w:rPr>
                <w:sz w:val="15"/>
              </w:rPr>
              <w:t xml:space="preserve">    Obligaciones por Cuentas de Ahorro (*)</w:t>
            </w:r>
          </w:p>
          <w:p w14:paraId="735E311C" w14:textId="77777777" w:rsidR="00EC77FC" w:rsidRDefault="00EC77FC" w:rsidP="0071423C">
            <w:pPr>
              <w:pStyle w:val="Textoindependiente"/>
              <w:spacing w:line="150" w:lineRule="exact"/>
              <w:rPr>
                <w:sz w:val="15"/>
              </w:rPr>
            </w:pPr>
            <w:r>
              <w:rPr>
                <w:sz w:val="15"/>
              </w:rPr>
              <w:t xml:space="preserve">    Obligaciones por Cuentas a Plazo (*)</w:t>
            </w:r>
          </w:p>
          <w:p w14:paraId="735E311D" w14:textId="191656B7" w:rsidR="00EC77FC" w:rsidRDefault="00EC77FC" w:rsidP="0071423C">
            <w:pPr>
              <w:pStyle w:val="Textoindependiente"/>
              <w:spacing w:line="150" w:lineRule="exact"/>
              <w:rPr>
                <w:sz w:val="15"/>
              </w:rPr>
            </w:pPr>
            <w:r>
              <w:rPr>
                <w:sz w:val="15"/>
              </w:rPr>
              <w:t>Fondos Interbancarios</w:t>
            </w:r>
            <w:r w:rsidR="003E5C50">
              <w:rPr>
                <w:sz w:val="15"/>
              </w:rPr>
              <w:t xml:space="preserve"> </w:t>
            </w:r>
            <w:r w:rsidR="003E5C50" w:rsidRPr="0027176D">
              <w:rPr>
                <w:color w:val="FF0000"/>
                <w:sz w:val="15"/>
              </w:rPr>
              <w:t xml:space="preserve">y operaciones de reporte </w:t>
            </w:r>
          </w:p>
          <w:p w14:paraId="735E311E" w14:textId="77777777" w:rsidR="00EC77FC" w:rsidRDefault="00EC77FC" w:rsidP="0071423C">
            <w:pPr>
              <w:pStyle w:val="Textoindependiente"/>
              <w:spacing w:line="150" w:lineRule="exact"/>
              <w:rPr>
                <w:sz w:val="15"/>
              </w:rPr>
            </w:pPr>
            <w:r>
              <w:rPr>
                <w:sz w:val="15"/>
              </w:rPr>
              <w:t>Depósitos del Sistema Financiero y O.I.</w:t>
            </w:r>
          </w:p>
          <w:p w14:paraId="735E311F" w14:textId="77777777" w:rsidR="00EC77FC" w:rsidRDefault="00EC77FC" w:rsidP="0071423C">
            <w:pPr>
              <w:pStyle w:val="Textoindependiente"/>
              <w:spacing w:line="150" w:lineRule="exact"/>
              <w:rPr>
                <w:sz w:val="15"/>
              </w:rPr>
            </w:pPr>
            <w:r>
              <w:rPr>
                <w:sz w:val="15"/>
              </w:rPr>
              <w:t>Adeudados y Otras Obligaciones Financieras</w:t>
            </w:r>
          </w:p>
          <w:p w14:paraId="3B89C9EF" w14:textId="3227B2CA" w:rsidR="001446F1" w:rsidRDefault="001446F1" w:rsidP="0071423C">
            <w:pPr>
              <w:pStyle w:val="Textoindependiente"/>
              <w:spacing w:line="150" w:lineRule="exact"/>
              <w:rPr>
                <w:sz w:val="15"/>
              </w:rPr>
            </w:pPr>
            <w:r w:rsidRPr="001446F1">
              <w:rPr>
                <w:sz w:val="15"/>
              </w:rPr>
              <w:t>Cuentas por Pagar sensibles y Otros Pasivos sensibles</w:t>
            </w:r>
          </w:p>
          <w:p w14:paraId="735E3120" w14:textId="77777777" w:rsidR="00EC77FC" w:rsidRDefault="00EC77FC" w:rsidP="0071423C">
            <w:pPr>
              <w:pStyle w:val="Textoindependiente"/>
              <w:spacing w:line="150" w:lineRule="exact"/>
              <w:rPr>
                <w:sz w:val="15"/>
              </w:rPr>
            </w:pPr>
            <w:r>
              <w:rPr>
                <w:sz w:val="15"/>
              </w:rPr>
              <w:t xml:space="preserve">Valores, Títulos y </w:t>
            </w:r>
            <w:proofErr w:type="gramStart"/>
            <w:r>
              <w:rPr>
                <w:sz w:val="15"/>
              </w:rPr>
              <w:t>Obligaciones  en</w:t>
            </w:r>
            <w:proofErr w:type="gramEnd"/>
            <w:r>
              <w:rPr>
                <w:sz w:val="15"/>
              </w:rPr>
              <w:t xml:space="preserve"> Circulación  </w:t>
            </w:r>
          </w:p>
          <w:p w14:paraId="735E3121"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Pasiva </w:t>
            </w:r>
            <w:r w:rsidR="00D80D3E">
              <w:rPr>
                <w:sz w:val="15"/>
              </w:rPr>
              <w:t>en derivados de tasa de interés</w:t>
            </w:r>
          </w:p>
          <w:p w14:paraId="735E3122" w14:textId="77777777" w:rsidR="00EC77FC" w:rsidRDefault="0036209D" w:rsidP="0071423C">
            <w:pPr>
              <w:pStyle w:val="Textoindependiente"/>
              <w:spacing w:line="150" w:lineRule="exact"/>
              <w:rPr>
                <w:sz w:val="15"/>
              </w:rPr>
            </w:pPr>
            <w:proofErr w:type="spellStart"/>
            <w:r>
              <w:rPr>
                <w:sz w:val="15"/>
              </w:rPr>
              <w:t>Pos</w:t>
            </w:r>
            <w:proofErr w:type="spellEnd"/>
            <w:r>
              <w:rPr>
                <w:sz w:val="15"/>
              </w:rPr>
              <w:t xml:space="preserve">. Pasiva </w:t>
            </w:r>
            <w:proofErr w:type="gramStart"/>
            <w:r>
              <w:rPr>
                <w:sz w:val="15"/>
              </w:rPr>
              <w:t>en  derivados</w:t>
            </w:r>
            <w:proofErr w:type="gramEnd"/>
            <w:r>
              <w:rPr>
                <w:sz w:val="15"/>
              </w:rPr>
              <w:t xml:space="preserve"> de ME</w:t>
            </w:r>
          </w:p>
          <w:p w14:paraId="735E3123"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Pasiva en otros derivados sensibles </w:t>
            </w:r>
          </w:p>
        </w:tc>
        <w:tc>
          <w:tcPr>
            <w:tcW w:w="567" w:type="dxa"/>
            <w:tcBorders>
              <w:left w:val="single" w:sz="4" w:space="0" w:color="auto"/>
              <w:bottom w:val="single" w:sz="8" w:space="0" w:color="auto"/>
              <w:right w:val="single" w:sz="4" w:space="0" w:color="auto"/>
            </w:tcBorders>
          </w:tcPr>
          <w:p w14:paraId="735E3124" w14:textId="77777777" w:rsidR="00EC77FC" w:rsidRDefault="00EC77FC" w:rsidP="0071423C">
            <w:pPr>
              <w:spacing w:line="150" w:lineRule="exact"/>
              <w:rPr>
                <w:sz w:val="15"/>
              </w:rPr>
            </w:pPr>
          </w:p>
        </w:tc>
        <w:tc>
          <w:tcPr>
            <w:tcW w:w="673" w:type="dxa"/>
            <w:gridSpan w:val="2"/>
            <w:tcBorders>
              <w:left w:val="single" w:sz="4" w:space="0" w:color="auto"/>
              <w:bottom w:val="single" w:sz="8" w:space="0" w:color="auto"/>
              <w:right w:val="single" w:sz="4" w:space="0" w:color="auto"/>
            </w:tcBorders>
          </w:tcPr>
          <w:p w14:paraId="735E3125" w14:textId="77777777" w:rsidR="00EC77FC" w:rsidRDefault="00EC77FC" w:rsidP="0071423C">
            <w:pPr>
              <w:spacing w:line="150" w:lineRule="exact"/>
              <w:rPr>
                <w:sz w:val="15"/>
              </w:rPr>
            </w:pPr>
          </w:p>
        </w:tc>
        <w:tc>
          <w:tcPr>
            <w:tcW w:w="603" w:type="dxa"/>
            <w:tcBorders>
              <w:left w:val="single" w:sz="4" w:space="0" w:color="auto"/>
              <w:bottom w:val="single" w:sz="8" w:space="0" w:color="auto"/>
              <w:right w:val="single" w:sz="4" w:space="0" w:color="auto"/>
            </w:tcBorders>
          </w:tcPr>
          <w:p w14:paraId="735E3126"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27"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28"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29" w14:textId="77777777" w:rsidR="00EC77FC" w:rsidRDefault="00EC77FC" w:rsidP="0071423C">
            <w:pPr>
              <w:spacing w:line="150" w:lineRule="exact"/>
              <w:rPr>
                <w:sz w:val="15"/>
              </w:rPr>
            </w:pPr>
          </w:p>
        </w:tc>
        <w:tc>
          <w:tcPr>
            <w:tcW w:w="708" w:type="dxa"/>
            <w:tcBorders>
              <w:left w:val="nil"/>
              <w:bottom w:val="single" w:sz="8" w:space="0" w:color="auto"/>
              <w:right w:val="single" w:sz="4" w:space="0" w:color="auto"/>
            </w:tcBorders>
          </w:tcPr>
          <w:p w14:paraId="735E312A"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2B" w14:textId="77777777" w:rsidR="00EC77FC" w:rsidRDefault="00EC77FC" w:rsidP="0071423C">
            <w:pPr>
              <w:spacing w:line="150" w:lineRule="exact"/>
              <w:rPr>
                <w:sz w:val="15"/>
              </w:rPr>
            </w:pPr>
          </w:p>
        </w:tc>
        <w:tc>
          <w:tcPr>
            <w:tcW w:w="567" w:type="dxa"/>
            <w:tcBorders>
              <w:left w:val="single" w:sz="4" w:space="0" w:color="auto"/>
              <w:bottom w:val="single" w:sz="8" w:space="0" w:color="auto"/>
            </w:tcBorders>
          </w:tcPr>
          <w:p w14:paraId="735E312C" w14:textId="77777777" w:rsidR="00EC77FC" w:rsidRDefault="00EC77FC" w:rsidP="0071423C">
            <w:pPr>
              <w:spacing w:line="150" w:lineRule="exact"/>
              <w:rPr>
                <w:sz w:val="15"/>
              </w:rPr>
            </w:pPr>
          </w:p>
        </w:tc>
        <w:tc>
          <w:tcPr>
            <w:tcW w:w="567" w:type="dxa"/>
            <w:tcBorders>
              <w:bottom w:val="single" w:sz="8" w:space="0" w:color="auto"/>
              <w:right w:val="single" w:sz="4" w:space="0" w:color="auto"/>
            </w:tcBorders>
          </w:tcPr>
          <w:p w14:paraId="735E312D"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2E" w14:textId="77777777" w:rsidR="00EC77FC" w:rsidRDefault="00EC77FC"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735E312F" w14:textId="77777777" w:rsidR="00EC77FC" w:rsidRDefault="00EC77FC"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735E3130"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131" w14:textId="77777777" w:rsidR="00EC77FC" w:rsidRDefault="00EC77FC" w:rsidP="0071423C">
            <w:pPr>
              <w:spacing w:line="150" w:lineRule="exact"/>
              <w:rPr>
                <w:sz w:val="15"/>
              </w:rPr>
            </w:pPr>
          </w:p>
        </w:tc>
        <w:tc>
          <w:tcPr>
            <w:tcW w:w="688" w:type="dxa"/>
            <w:tcBorders>
              <w:left w:val="single" w:sz="4" w:space="0" w:color="auto"/>
              <w:bottom w:val="single" w:sz="8" w:space="0" w:color="auto"/>
            </w:tcBorders>
          </w:tcPr>
          <w:p w14:paraId="735E3132" w14:textId="77777777" w:rsidR="00EC77FC" w:rsidRDefault="00EC77FC" w:rsidP="0071423C">
            <w:pPr>
              <w:spacing w:line="150" w:lineRule="exact"/>
              <w:rPr>
                <w:sz w:val="15"/>
              </w:rPr>
            </w:pPr>
          </w:p>
        </w:tc>
      </w:tr>
      <w:tr w:rsidR="00EC77FC" w14:paraId="735E3144" w14:textId="77777777" w:rsidTr="0071423C">
        <w:trPr>
          <w:gridAfter w:val="1"/>
          <w:wAfter w:w="689" w:type="dxa"/>
          <w:cantSplit/>
          <w:trHeight w:val="60"/>
          <w:jc w:val="center"/>
        </w:trPr>
        <w:tc>
          <w:tcPr>
            <w:tcW w:w="3008" w:type="dxa"/>
            <w:tcBorders>
              <w:top w:val="single" w:sz="8" w:space="0" w:color="auto"/>
              <w:left w:val="single" w:sz="8" w:space="0" w:color="auto"/>
              <w:bottom w:val="single" w:sz="8" w:space="0" w:color="auto"/>
              <w:right w:val="single" w:sz="4" w:space="0" w:color="auto"/>
            </w:tcBorders>
          </w:tcPr>
          <w:p w14:paraId="735E3134" w14:textId="77777777" w:rsidR="00EC77FC" w:rsidRDefault="00EC77FC" w:rsidP="0071423C">
            <w:pPr>
              <w:pStyle w:val="Textoindependiente"/>
              <w:spacing w:line="150" w:lineRule="exact"/>
              <w:jc w:val="center"/>
              <w:rPr>
                <w:b w:val="0"/>
                <w:sz w:val="15"/>
              </w:rPr>
            </w:pPr>
            <w:r>
              <w:rPr>
                <w:b w:val="0"/>
                <w:sz w:val="15"/>
              </w:rPr>
              <w:t xml:space="preserve">TOTAL </w:t>
            </w:r>
            <w:proofErr w:type="gramStart"/>
            <w:r>
              <w:rPr>
                <w:b w:val="0"/>
                <w:sz w:val="15"/>
              </w:rPr>
              <w:t>( II</w:t>
            </w:r>
            <w:proofErr w:type="gramEnd"/>
            <w:r>
              <w:rPr>
                <w:b w:val="0"/>
                <w:sz w:val="15"/>
              </w:rPr>
              <w:t xml:space="preserve"> ) </w:t>
            </w:r>
            <w:r>
              <w:rPr>
                <w:sz w:val="15"/>
                <w:vertAlign w:val="superscript"/>
              </w:rPr>
              <w:t>(2)</w:t>
            </w:r>
          </w:p>
        </w:tc>
        <w:tc>
          <w:tcPr>
            <w:tcW w:w="567" w:type="dxa"/>
            <w:tcBorders>
              <w:top w:val="nil"/>
              <w:left w:val="nil"/>
              <w:bottom w:val="single" w:sz="8" w:space="0" w:color="auto"/>
              <w:right w:val="single" w:sz="4" w:space="0" w:color="auto"/>
            </w:tcBorders>
            <w:shd w:val="pct20" w:color="000000" w:fill="FFFFFF"/>
          </w:tcPr>
          <w:p w14:paraId="735E3135" w14:textId="77777777" w:rsidR="00EC77FC" w:rsidRDefault="00EC77FC" w:rsidP="0071423C">
            <w:pPr>
              <w:spacing w:line="150" w:lineRule="exact"/>
              <w:rPr>
                <w:sz w:val="15"/>
              </w:rPr>
            </w:pPr>
          </w:p>
        </w:tc>
        <w:tc>
          <w:tcPr>
            <w:tcW w:w="673" w:type="dxa"/>
            <w:gridSpan w:val="2"/>
            <w:tcBorders>
              <w:top w:val="nil"/>
              <w:left w:val="nil"/>
              <w:bottom w:val="single" w:sz="8" w:space="0" w:color="auto"/>
              <w:right w:val="single" w:sz="4" w:space="0" w:color="auto"/>
            </w:tcBorders>
            <w:shd w:val="pct20" w:color="000000" w:fill="FFFFFF"/>
          </w:tcPr>
          <w:p w14:paraId="735E3136" w14:textId="77777777" w:rsidR="00EC77FC" w:rsidRDefault="00EC77FC" w:rsidP="0071423C">
            <w:pPr>
              <w:spacing w:line="150" w:lineRule="exact"/>
              <w:rPr>
                <w:sz w:val="15"/>
              </w:rPr>
            </w:pPr>
          </w:p>
        </w:tc>
        <w:tc>
          <w:tcPr>
            <w:tcW w:w="603" w:type="dxa"/>
            <w:tcBorders>
              <w:top w:val="nil"/>
              <w:left w:val="single" w:sz="4" w:space="0" w:color="auto"/>
              <w:bottom w:val="single" w:sz="8" w:space="0" w:color="auto"/>
              <w:right w:val="single" w:sz="4" w:space="0" w:color="auto"/>
            </w:tcBorders>
            <w:shd w:val="pct20" w:color="000000" w:fill="FFFFFF"/>
          </w:tcPr>
          <w:p w14:paraId="735E3137"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38"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39"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3A" w14:textId="77777777" w:rsidR="00EC77FC" w:rsidRDefault="00EC77FC" w:rsidP="0071423C">
            <w:pPr>
              <w:spacing w:line="150" w:lineRule="exact"/>
              <w:rPr>
                <w:sz w:val="15"/>
              </w:rPr>
            </w:pPr>
          </w:p>
        </w:tc>
        <w:tc>
          <w:tcPr>
            <w:tcW w:w="708" w:type="dxa"/>
            <w:tcBorders>
              <w:top w:val="nil"/>
              <w:left w:val="nil"/>
              <w:bottom w:val="single" w:sz="8" w:space="0" w:color="auto"/>
              <w:right w:val="single" w:sz="4" w:space="0" w:color="auto"/>
            </w:tcBorders>
            <w:shd w:val="pct20" w:color="000000" w:fill="FFFFFF"/>
          </w:tcPr>
          <w:p w14:paraId="735E313B"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3C"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8" w:space="0" w:color="auto"/>
            </w:tcBorders>
            <w:shd w:val="pct20" w:color="000000" w:fill="FFFFFF"/>
          </w:tcPr>
          <w:p w14:paraId="735E313D" w14:textId="77777777" w:rsidR="00EC77FC" w:rsidRDefault="00EC77FC" w:rsidP="0071423C">
            <w:pPr>
              <w:spacing w:line="150" w:lineRule="exact"/>
              <w:rPr>
                <w:sz w:val="15"/>
              </w:rPr>
            </w:pPr>
          </w:p>
        </w:tc>
        <w:tc>
          <w:tcPr>
            <w:tcW w:w="567" w:type="dxa"/>
            <w:tcBorders>
              <w:top w:val="nil"/>
              <w:left w:val="single" w:sz="8" w:space="0" w:color="auto"/>
              <w:bottom w:val="single" w:sz="8" w:space="0" w:color="auto"/>
              <w:right w:val="single" w:sz="4" w:space="0" w:color="auto"/>
            </w:tcBorders>
            <w:shd w:val="pct20" w:color="000000" w:fill="FFFFFF"/>
          </w:tcPr>
          <w:p w14:paraId="735E313E"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3F" w14:textId="77777777" w:rsidR="00EC77FC" w:rsidRDefault="00EC77FC"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735E3140" w14:textId="77777777" w:rsidR="00EC77FC" w:rsidRDefault="00EC77FC"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735E3141"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142" w14:textId="77777777" w:rsidR="00EC77FC" w:rsidRDefault="00EC77FC" w:rsidP="0071423C">
            <w:pPr>
              <w:spacing w:line="150" w:lineRule="exact"/>
              <w:rPr>
                <w:sz w:val="15"/>
              </w:rPr>
            </w:pPr>
          </w:p>
        </w:tc>
        <w:tc>
          <w:tcPr>
            <w:tcW w:w="688" w:type="dxa"/>
            <w:tcBorders>
              <w:top w:val="nil"/>
              <w:left w:val="single" w:sz="8" w:space="0" w:color="auto"/>
              <w:bottom w:val="single" w:sz="8" w:space="0" w:color="auto"/>
              <w:right w:val="single" w:sz="8" w:space="0" w:color="auto"/>
            </w:tcBorders>
            <w:shd w:val="pct20" w:color="000000" w:fill="FFFFFF"/>
          </w:tcPr>
          <w:p w14:paraId="735E3143" w14:textId="77777777" w:rsidR="00EC77FC" w:rsidRDefault="00EC77FC" w:rsidP="0071423C">
            <w:pPr>
              <w:spacing w:line="150" w:lineRule="exact"/>
              <w:rPr>
                <w:sz w:val="15"/>
              </w:rPr>
            </w:pPr>
          </w:p>
        </w:tc>
      </w:tr>
      <w:tr w:rsidR="00EC77FC" w14:paraId="735E3146"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4" w:space="0" w:color="auto"/>
              <w:left w:val="nil"/>
              <w:bottom w:val="single" w:sz="4" w:space="0" w:color="auto"/>
              <w:right w:val="nil"/>
            </w:tcBorders>
          </w:tcPr>
          <w:p w14:paraId="735E3145" w14:textId="77777777" w:rsidR="00EC77FC" w:rsidRDefault="00EC77FC" w:rsidP="0071423C">
            <w:pPr>
              <w:pStyle w:val="Sangradetextonormal"/>
              <w:spacing w:line="14" w:lineRule="exact"/>
              <w:ind w:right="289"/>
              <w:rPr>
                <w:sz w:val="15"/>
              </w:rPr>
            </w:pPr>
          </w:p>
        </w:tc>
      </w:tr>
      <w:tr w:rsidR="00EC77FC" w14:paraId="735E3157"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top w:val="single" w:sz="8" w:space="0" w:color="auto"/>
              <w:left w:val="single" w:sz="8" w:space="0" w:color="auto"/>
              <w:bottom w:val="single" w:sz="8" w:space="0" w:color="auto"/>
              <w:right w:val="single" w:sz="8" w:space="0" w:color="auto"/>
            </w:tcBorders>
          </w:tcPr>
          <w:p w14:paraId="735E3147" w14:textId="77777777" w:rsidR="00EC77FC" w:rsidRDefault="00EC77FC" w:rsidP="0071423C">
            <w:pPr>
              <w:pStyle w:val="Textoindependiente"/>
              <w:jc w:val="center"/>
              <w:rPr>
                <w:b w:val="0"/>
                <w:sz w:val="15"/>
              </w:rPr>
            </w:pPr>
            <w:r>
              <w:rPr>
                <w:b w:val="0"/>
                <w:sz w:val="15"/>
              </w:rPr>
              <w:t xml:space="preserve">MONTO DELTA NETO DE OPCIONES (III) </w:t>
            </w:r>
            <w:r>
              <w:rPr>
                <w:b w:val="0"/>
                <w:sz w:val="15"/>
                <w:vertAlign w:val="superscript"/>
              </w:rPr>
              <w:t>(3)</w:t>
            </w:r>
          </w:p>
        </w:tc>
        <w:tc>
          <w:tcPr>
            <w:tcW w:w="567" w:type="dxa"/>
            <w:tcBorders>
              <w:top w:val="single" w:sz="8" w:space="0" w:color="auto"/>
              <w:left w:val="nil"/>
              <w:bottom w:val="single" w:sz="8" w:space="0" w:color="auto"/>
              <w:right w:val="single" w:sz="4" w:space="0" w:color="auto"/>
            </w:tcBorders>
          </w:tcPr>
          <w:p w14:paraId="735E3148" w14:textId="77777777" w:rsidR="00EC77FC" w:rsidRDefault="00EC77FC" w:rsidP="0071423C">
            <w:pPr>
              <w:pStyle w:val="Sangradetextonormal"/>
              <w:spacing w:line="150" w:lineRule="exact"/>
              <w:rPr>
                <w:sz w:val="15"/>
              </w:rPr>
            </w:pPr>
          </w:p>
        </w:tc>
        <w:tc>
          <w:tcPr>
            <w:tcW w:w="673" w:type="dxa"/>
            <w:gridSpan w:val="2"/>
            <w:tcBorders>
              <w:top w:val="single" w:sz="8" w:space="0" w:color="auto"/>
              <w:left w:val="nil"/>
              <w:bottom w:val="single" w:sz="8" w:space="0" w:color="auto"/>
              <w:right w:val="single" w:sz="4" w:space="0" w:color="auto"/>
            </w:tcBorders>
          </w:tcPr>
          <w:p w14:paraId="735E3149"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8" w:space="0" w:color="auto"/>
              <w:right w:val="single" w:sz="4" w:space="0" w:color="auto"/>
            </w:tcBorders>
          </w:tcPr>
          <w:p w14:paraId="735E314A"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8" w:space="0" w:color="auto"/>
              <w:right w:val="single" w:sz="4" w:space="0" w:color="auto"/>
            </w:tcBorders>
          </w:tcPr>
          <w:p w14:paraId="735E314B"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8" w:space="0" w:color="auto"/>
              <w:right w:val="single" w:sz="4" w:space="0" w:color="auto"/>
            </w:tcBorders>
          </w:tcPr>
          <w:p w14:paraId="735E314C"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4D"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8" w:space="0" w:color="auto"/>
              <w:right w:val="single" w:sz="4" w:space="0" w:color="auto"/>
            </w:tcBorders>
          </w:tcPr>
          <w:p w14:paraId="735E314E"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4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50"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51"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52"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8" w:space="0" w:color="auto"/>
              <w:right w:val="single" w:sz="4" w:space="0" w:color="auto"/>
            </w:tcBorders>
          </w:tcPr>
          <w:p w14:paraId="735E3153"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8" w:space="0" w:color="auto"/>
              <w:right w:val="single" w:sz="4" w:space="0" w:color="auto"/>
            </w:tcBorders>
          </w:tcPr>
          <w:p w14:paraId="735E3154"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155"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single" w:sz="8" w:space="0" w:color="auto"/>
              <w:right w:val="single" w:sz="8" w:space="0" w:color="auto"/>
            </w:tcBorders>
          </w:tcPr>
          <w:p w14:paraId="735E3156" w14:textId="77777777" w:rsidR="00EC77FC" w:rsidRDefault="00EC77FC" w:rsidP="0071423C">
            <w:pPr>
              <w:pStyle w:val="Sangradetextonormal"/>
              <w:spacing w:line="150" w:lineRule="exact"/>
              <w:rPr>
                <w:sz w:val="15"/>
              </w:rPr>
            </w:pPr>
          </w:p>
        </w:tc>
      </w:tr>
      <w:tr w:rsidR="00EC77FC" w14:paraId="735E3159"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bottom w:val="single" w:sz="4" w:space="0" w:color="auto"/>
              <w:right w:val="nil"/>
            </w:tcBorders>
          </w:tcPr>
          <w:p w14:paraId="735E3158" w14:textId="77777777" w:rsidR="00EC77FC" w:rsidRDefault="00EC77FC" w:rsidP="0071423C">
            <w:pPr>
              <w:pStyle w:val="Sangradetextonormal"/>
              <w:spacing w:line="14" w:lineRule="exact"/>
              <w:ind w:right="289"/>
              <w:rPr>
                <w:sz w:val="15"/>
              </w:rPr>
            </w:pPr>
          </w:p>
        </w:tc>
      </w:tr>
      <w:tr w:rsidR="00EC77FC" w14:paraId="735E316A"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top w:val="single" w:sz="8" w:space="0" w:color="auto"/>
              <w:left w:val="single" w:sz="8" w:space="0" w:color="auto"/>
              <w:bottom w:val="single" w:sz="4" w:space="0" w:color="auto"/>
              <w:right w:val="single" w:sz="8" w:space="0" w:color="auto"/>
            </w:tcBorders>
          </w:tcPr>
          <w:p w14:paraId="735E315A" w14:textId="77777777" w:rsidR="00EC77FC" w:rsidRDefault="00EC77FC" w:rsidP="0071423C">
            <w:pPr>
              <w:pStyle w:val="Sangradetextonormal"/>
              <w:spacing w:line="150" w:lineRule="exact"/>
              <w:jc w:val="center"/>
              <w:rPr>
                <w:b/>
                <w:sz w:val="15"/>
              </w:rPr>
            </w:pPr>
            <w:proofErr w:type="gramStart"/>
            <w:r>
              <w:rPr>
                <w:b/>
                <w:sz w:val="15"/>
              </w:rPr>
              <w:t>DESCALCE  MARGINAL</w:t>
            </w:r>
            <w:proofErr w:type="gramEnd"/>
            <w:r>
              <w:rPr>
                <w:b/>
                <w:sz w:val="15"/>
              </w:rPr>
              <w:t xml:space="preserve"> EN MN ( I – II + III )</w:t>
            </w:r>
          </w:p>
        </w:tc>
        <w:tc>
          <w:tcPr>
            <w:tcW w:w="567" w:type="dxa"/>
            <w:tcBorders>
              <w:top w:val="single" w:sz="8" w:space="0" w:color="auto"/>
              <w:left w:val="nil"/>
              <w:bottom w:val="single" w:sz="4" w:space="0" w:color="auto"/>
              <w:right w:val="single" w:sz="4" w:space="0" w:color="auto"/>
            </w:tcBorders>
          </w:tcPr>
          <w:p w14:paraId="735E315B" w14:textId="77777777" w:rsidR="00EC77FC" w:rsidRDefault="00EC77FC" w:rsidP="0071423C">
            <w:pPr>
              <w:pStyle w:val="Sangradetextonormal"/>
              <w:spacing w:line="150" w:lineRule="exact"/>
              <w:rPr>
                <w:sz w:val="15"/>
              </w:rPr>
            </w:pPr>
          </w:p>
        </w:tc>
        <w:tc>
          <w:tcPr>
            <w:tcW w:w="673" w:type="dxa"/>
            <w:gridSpan w:val="2"/>
            <w:tcBorders>
              <w:top w:val="single" w:sz="8" w:space="0" w:color="auto"/>
              <w:left w:val="nil"/>
              <w:bottom w:val="single" w:sz="4" w:space="0" w:color="auto"/>
              <w:right w:val="single" w:sz="4" w:space="0" w:color="auto"/>
            </w:tcBorders>
          </w:tcPr>
          <w:p w14:paraId="735E315C"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4" w:space="0" w:color="auto"/>
              <w:right w:val="single" w:sz="4" w:space="0" w:color="auto"/>
            </w:tcBorders>
          </w:tcPr>
          <w:p w14:paraId="735E315D"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15E"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15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0"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735E3161"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2"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4"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5"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166"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167"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68"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nil"/>
              <w:right w:val="single" w:sz="8" w:space="0" w:color="auto"/>
            </w:tcBorders>
          </w:tcPr>
          <w:p w14:paraId="735E3169" w14:textId="77777777" w:rsidR="00EC77FC" w:rsidRDefault="00EC77FC" w:rsidP="0071423C">
            <w:pPr>
              <w:pStyle w:val="Sangradetextonormal"/>
              <w:spacing w:line="150" w:lineRule="exact"/>
              <w:rPr>
                <w:sz w:val="15"/>
              </w:rPr>
            </w:pPr>
          </w:p>
        </w:tc>
      </w:tr>
      <w:tr w:rsidR="00EC77FC" w14:paraId="735E317B"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left w:val="single" w:sz="8" w:space="0" w:color="auto"/>
              <w:bottom w:val="single" w:sz="8" w:space="0" w:color="auto"/>
              <w:right w:val="single" w:sz="8" w:space="0" w:color="auto"/>
            </w:tcBorders>
          </w:tcPr>
          <w:p w14:paraId="735E316B" w14:textId="77777777" w:rsidR="00EC77FC" w:rsidRDefault="00EC77FC" w:rsidP="0071423C">
            <w:pPr>
              <w:pStyle w:val="Sangradetextonormal"/>
              <w:spacing w:line="150" w:lineRule="exact"/>
              <w:jc w:val="center"/>
              <w:rPr>
                <w:sz w:val="15"/>
              </w:rPr>
            </w:pPr>
            <w:r>
              <w:rPr>
                <w:sz w:val="15"/>
              </w:rPr>
              <w:t xml:space="preserve">Descalce marginal/Patrimonio Efectivo </w:t>
            </w:r>
            <w:r>
              <w:rPr>
                <w:sz w:val="15"/>
                <w:vertAlign w:val="superscript"/>
              </w:rPr>
              <w:t>(4)</w:t>
            </w:r>
          </w:p>
        </w:tc>
        <w:tc>
          <w:tcPr>
            <w:tcW w:w="567" w:type="dxa"/>
            <w:tcBorders>
              <w:left w:val="nil"/>
              <w:bottom w:val="single" w:sz="8" w:space="0" w:color="auto"/>
              <w:right w:val="single" w:sz="4" w:space="0" w:color="auto"/>
            </w:tcBorders>
          </w:tcPr>
          <w:p w14:paraId="735E316C" w14:textId="77777777" w:rsidR="00EC77FC" w:rsidRDefault="00EC77FC" w:rsidP="0071423C">
            <w:pPr>
              <w:pStyle w:val="Sangradetextonormal"/>
              <w:spacing w:line="150" w:lineRule="exact"/>
              <w:rPr>
                <w:sz w:val="15"/>
              </w:rPr>
            </w:pPr>
          </w:p>
        </w:tc>
        <w:tc>
          <w:tcPr>
            <w:tcW w:w="673" w:type="dxa"/>
            <w:gridSpan w:val="2"/>
            <w:tcBorders>
              <w:left w:val="nil"/>
              <w:bottom w:val="single" w:sz="8" w:space="0" w:color="auto"/>
              <w:right w:val="single" w:sz="4" w:space="0" w:color="auto"/>
            </w:tcBorders>
          </w:tcPr>
          <w:p w14:paraId="735E316D"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16E"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6F"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70"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1"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172"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3"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5"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6"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77"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78"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79"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tcPr>
          <w:p w14:paraId="735E317A" w14:textId="77777777" w:rsidR="00EC77FC" w:rsidRDefault="00EC77FC" w:rsidP="0071423C">
            <w:pPr>
              <w:pStyle w:val="Sangradetextonormal"/>
              <w:spacing w:line="150" w:lineRule="exact"/>
              <w:rPr>
                <w:sz w:val="15"/>
              </w:rPr>
            </w:pPr>
          </w:p>
        </w:tc>
      </w:tr>
      <w:tr w:rsidR="00EC77FC" w14:paraId="735E317D"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bottom w:val="single" w:sz="4" w:space="0" w:color="auto"/>
              <w:right w:val="nil"/>
            </w:tcBorders>
          </w:tcPr>
          <w:p w14:paraId="735E317C" w14:textId="77777777" w:rsidR="00EC77FC" w:rsidRDefault="00EC77FC" w:rsidP="0071423C">
            <w:pPr>
              <w:pStyle w:val="Sangradetextonormal"/>
              <w:spacing w:line="14" w:lineRule="exact"/>
              <w:ind w:right="289"/>
              <w:rPr>
                <w:sz w:val="15"/>
              </w:rPr>
            </w:pPr>
          </w:p>
        </w:tc>
      </w:tr>
      <w:tr w:rsidR="00EC77FC" w14:paraId="735E318E"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top w:val="single" w:sz="8" w:space="0" w:color="auto"/>
              <w:left w:val="single" w:sz="8" w:space="0" w:color="auto"/>
              <w:bottom w:val="single" w:sz="4" w:space="0" w:color="auto"/>
              <w:right w:val="single" w:sz="8" w:space="0" w:color="auto"/>
            </w:tcBorders>
          </w:tcPr>
          <w:p w14:paraId="735E317E" w14:textId="77777777" w:rsidR="00EC77FC" w:rsidRDefault="00EC77FC" w:rsidP="0071423C">
            <w:pPr>
              <w:pStyle w:val="Sangradetextonormal"/>
              <w:spacing w:line="150" w:lineRule="exact"/>
              <w:jc w:val="center"/>
              <w:rPr>
                <w:b/>
                <w:sz w:val="15"/>
              </w:rPr>
            </w:pPr>
            <w:r>
              <w:rPr>
                <w:b/>
                <w:sz w:val="15"/>
              </w:rPr>
              <w:t>DESCALCE ACUMULADO EN MN</w:t>
            </w:r>
          </w:p>
        </w:tc>
        <w:tc>
          <w:tcPr>
            <w:tcW w:w="567" w:type="dxa"/>
            <w:tcBorders>
              <w:top w:val="single" w:sz="8" w:space="0" w:color="auto"/>
              <w:left w:val="nil"/>
              <w:bottom w:val="single" w:sz="4" w:space="0" w:color="auto"/>
              <w:right w:val="single" w:sz="4" w:space="0" w:color="auto"/>
            </w:tcBorders>
          </w:tcPr>
          <w:p w14:paraId="735E317F" w14:textId="77777777" w:rsidR="00EC77FC" w:rsidRDefault="00EC77FC" w:rsidP="0071423C">
            <w:pPr>
              <w:pStyle w:val="Sangradetextonormal"/>
              <w:spacing w:line="150" w:lineRule="exact"/>
              <w:rPr>
                <w:sz w:val="15"/>
              </w:rPr>
            </w:pPr>
          </w:p>
        </w:tc>
        <w:tc>
          <w:tcPr>
            <w:tcW w:w="673" w:type="dxa"/>
            <w:gridSpan w:val="2"/>
            <w:tcBorders>
              <w:top w:val="single" w:sz="8" w:space="0" w:color="auto"/>
              <w:left w:val="nil"/>
              <w:bottom w:val="single" w:sz="4" w:space="0" w:color="auto"/>
              <w:right w:val="single" w:sz="4" w:space="0" w:color="auto"/>
            </w:tcBorders>
          </w:tcPr>
          <w:p w14:paraId="735E3180"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4" w:space="0" w:color="auto"/>
              <w:right w:val="single" w:sz="4" w:space="0" w:color="auto"/>
            </w:tcBorders>
          </w:tcPr>
          <w:p w14:paraId="735E3181"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182"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18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4"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735E3185"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6"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7"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8"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9"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18A"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18B"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18C"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single" w:sz="4" w:space="0" w:color="auto"/>
              <w:right w:val="single" w:sz="8" w:space="0" w:color="auto"/>
            </w:tcBorders>
            <w:shd w:val="clear" w:color="auto" w:fill="000000"/>
          </w:tcPr>
          <w:p w14:paraId="735E318D" w14:textId="77777777" w:rsidR="00EC77FC" w:rsidRDefault="00EC77FC" w:rsidP="0071423C">
            <w:pPr>
              <w:pStyle w:val="Sangradetextonormal"/>
              <w:spacing w:line="150" w:lineRule="exact"/>
              <w:rPr>
                <w:sz w:val="15"/>
              </w:rPr>
            </w:pPr>
          </w:p>
        </w:tc>
      </w:tr>
      <w:tr w:rsidR="00EC77FC" w14:paraId="735E319F"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left w:val="single" w:sz="8" w:space="0" w:color="auto"/>
              <w:bottom w:val="single" w:sz="8" w:space="0" w:color="auto"/>
              <w:right w:val="single" w:sz="8" w:space="0" w:color="auto"/>
            </w:tcBorders>
          </w:tcPr>
          <w:p w14:paraId="735E318F" w14:textId="77777777" w:rsidR="00EC77FC" w:rsidRDefault="00EC77FC" w:rsidP="0071423C">
            <w:pPr>
              <w:pStyle w:val="Sangradetextonormal"/>
              <w:spacing w:line="150" w:lineRule="exact"/>
              <w:jc w:val="center"/>
              <w:rPr>
                <w:sz w:val="15"/>
              </w:rPr>
            </w:pPr>
            <w:r>
              <w:rPr>
                <w:sz w:val="15"/>
              </w:rPr>
              <w:t xml:space="preserve">Acumulado/Patrimonio Efectivo </w:t>
            </w:r>
            <w:r>
              <w:rPr>
                <w:sz w:val="15"/>
                <w:vertAlign w:val="superscript"/>
              </w:rPr>
              <w:t>(4)</w:t>
            </w:r>
          </w:p>
        </w:tc>
        <w:tc>
          <w:tcPr>
            <w:tcW w:w="567" w:type="dxa"/>
            <w:tcBorders>
              <w:left w:val="nil"/>
              <w:bottom w:val="single" w:sz="8" w:space="0" w:color="auto"/>
              <w:right w:val="single" w:sz="4" w:space="0" w:color="auto"/>
            </w:tcBorders>
          </w:tcPr>
          <w:p w14:paraId="735E3190" w14:textId="77777777" w:rsidR="00EC77FC" w:rsidRDefault="00EC77FC" w:rsidP="0071423C">
            <w:pPr>
              <w:pStyle w:val="Sangradetextonormal"/>
              <w:spacing w:line="150" w:lineRule="exact"/>
              <w:rPr>
                <w:sz w:val="15"/>
              </w:rPr>
            </w:pPr>
          </w:p>
        </w:tc>
        <w:tc>
          <w:tcPr>
            <w:tcW w:w="673" w:type="dxa"/>
            <w:gridSpan w:val="2"/>
            <w:tcBorders>
              <w:left w:val="nil"/>
              <w:bottom w:val="single" w:sz="8" w:space="0" w:color="auto"/>
              <w:right w:val="single" w:sz="4" w:space="0" w:color="auto"/>
            </w:tcBorders>
          </w:tcPr>
          <w:p w14:paraId="735E3191"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192"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93"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9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5"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196"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7"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8"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9"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A"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9B"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9C"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9D"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19E" w14:textId="77777777" w:rsidR="00EC77FC" w:rsidRDefault="00EC77FC" w:rsidP="0071423C">
            <w:pPr>
              <w:pStyle w:val="Sangradetextonormal"/>
              <w:spacing w:line="150" w:lineRule="exact"/>
              <w:rPr>
                <w:sz w:val="15"/>
              </w:rPr>
            </w:pPr>
          </w:p>
        </w:tc>
      </w:tr>
      <w:tr w:rsidR="00EC77FC" w14:paraId="735E31A1"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right w:val="nil"/>
            </w:tcBorders>
          </w:tcPr>
          <w:p w14:paraId="735E31A0" w14:textId="77777777" w:rsidR="00EC77FC" w:rsidRDefault="00EC77FC" w:rsidP="0071423C">
            <w:pPr>
              <w:pStyle w:val="Sangradetextonormal"/>
              <w:spacing w:line="14" w:lineRule="exact"/>
              <w:ind w:right="289"/>
              <w:rPr>
                <w:sz w:val="15"/>
              </w:rPr>
            </w:pPr>
          </w:p>
        </w:tc>
      </w:tr>
      <w:tr w:rsidR="00EC77FC" w14:paraId="735E31B2"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top w:val="single" w:sz="8" w:space="0" w:color="auto"/>
              <w:left w:val="single" w:sz="8" w:space="0" w:color="auto"/>
              <w:right w:val="single" w:sz="8" w:space="0" w:color="auto"/>
            </w:tcBorders>
          </w:tcPr>
          <w:p w14:paraId="735E31A2" w14:textId="77777777" w:rsidR="00EC77FC" w:rsidRDefault="00EC77FC" w:rsidP="0071423C">
            <w:pPr>
              <w:pStyle w:val="Sangradetextonormal"/>
              <w:spacing w:line="150" w:lineRule="exact"/>
              <w:jc w:val="center"/>
              <w:rPr>
                <w:sz w:val="15"/>
              </w:rPr>
            </w:pPr>
            <w:r>
              <w:rPr>
                <w:b/>
                <w:sz w:val="15"/>
              </w:rPr>
              <w:t>DESCALCE ACUMULADO VAC</w:t>
            </w:r>
            <w:r>
              <w:rPr>
                <w:sz w:val="15"/>
              </w:rPr>
              <w:t xml:space="preserve"> </w:t>
            </w:r>
            <w:r>
              <w:rPr>
                <w:sz w:val="15"/>
                <w:vertAlign w:val="superscript"/>
              </w:rPr>
              <w:t>(5)</w:t>
            </w:r>
          </w:p>
        </w:tc>
        <w:tc>
          <w:tcPr>
            <w:tcW w:w="567" w:type="dxa"/>
            <w:tcBorders>
              <w:top w:val="single" w:sz="8" w:space="0" w:color="auto"/>
              <w:left w:val="nil"/>
              <w:right w:val="single" w:sz="4" w:space="0" w:color="auto"/>
            </w:tcBorders>
          </w:tcPr>
          <w:p w14:paraId="735E31A3" w14:textId="77777777" w:rsidR="00EC77FC" w:rsidRDefault="00EC77FC" w:rsidP="0071423C">
            <w:pPr>
              <w:pStyle w:val="Sangradetextonormal"/>
              <w:spacing w:line="150" w:lineRule="exact"/>
              <w:rPr>
                <w:sz w:val="15"/>
              </w:rPr>
            </w:pPr>
          </w:p>
        </w:tc>
        <w:tc>
          <w:tcPr>
            <w:tcW w:w="673" w:type="dxa"/>
            <w:gridSpan w:val="2"/>
            <w:tcBorders>
              <w:top w:val="single" w:sz="8" w:space="0" w:color="auto"/>
              <w:left w:val="nil"/>
              <w:right w:val="single" w:sz="4" w:space="0" w:color="auto"/>
            </w:tcBorders>
          </w:tcPr>
          <w:p w14:paraId="735E31A4" w14:textId="77777777" w:rsidR="00EC77FC" w:rsidRDefault="00EC77FC" w:rsidP="0071423C">
            <w:pPr>
              <w:pStyle w:val="Sangradetextonormal"/>
              <w:spacing w:line="150" w:lineRule="exact"/>
              <w:rPr>
                <w:sz w:val="15"/>
              </w:rPr>
            </w:pPr>
          </w:p>
        </w:tc>
        <w:tc>
          <w:tcPr>
            <w:tcW w:w="603" w:type="dxa"/>
            <w:tcBorders>
              <w:top w:val="single" w:sz="8" w:space="0" w:color="auto"/>
              <w:left w:val="nil"/>
              <w:right w:val="single" w:sz="4" w:space="0" w:color="auto"/>
            </w:tcBorders>
          </w:tcPr>
          <w:p w14:paraId="735E31A5"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A6"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A7"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A8"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right w:val="single" w:sz="4" w:space="0" w:color="auto"/>
            </w:tcBorders>
          </w:tcPr>
          <w:p w14:paraId="735E31A9"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AA"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AB"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AC"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AD"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1AE"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1A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B0"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735E31B1" w14:textId="77777777" w:rsidR="00EC77FC" w:rsidRDefault="00EC77FC" w:rsidP="0071423C">
            <w:pPr>
              <w:pStyle w:val="Sangradetextonormal"/>
              <w:spacing w:line="150" w:lineRule="exact"/>
              <w:rPr>
                <w:sz w:val="15"/>
              </w:rPr>
            </w:pPr>
          </w:p>
        </w:tc>
      </w:tr>
      <w:tr w:rsidR="00EC77FC" w14:paraId="735E31C3"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left w:val="single" w:sz="8" w:space="0" w:color="auto"/>
              <w:bottom w:val="single" w:sz="8" w:space="0" w:color="auto"/>
              <w:right w:val="single" w:sz="8" w:space="0" w:color="auto"/>
            </w:tcBorders>
          </w:tcPr>
          <w:p w14:paraId="735E31B3" w14:textId="77777777" w:rsidR="00EC77FC" w:rsidRDefault="00EC77FC" w:rsidP="0071423C">
            <w:pPr>
              <w:pStyle w:val="Sangradetextonormal"/>
              <w:spacing w:line="150" w:lineRule="exact"/>
              <w:jc w:val="center"/>
              <w:rPr>
                <w:sz w:val="15"/>
              </w:rPr>
            </w:pPr>
            <w:r>
              <w:rPr>
                <w:sz w:val="15"/>
              </w:rPr>
              <w:t xml:space="preserve">VAC/Patrimonio Efectivo </w:t>
            </w:r>
            <w:r>
              <w:rPr>
                <w:sz w:val="15"/>
                <w:vertAlign w:val="superscript"/>
              </w:rPr>
              <w:t>(4)</w:t>
            </w:r>
          </w:p>
        </w:tc>
        <w:tc>
          <w:tcPr>
            <w:tcW w:w="567" w:type="dxa"/>
            <w:tcBorders>
              <w:left w:val="nil"/>
              <w:bottom w:val="single" w:sz="8" w:space="0" w:color="auto"/>
              <w:right w:val="single" w:sz="4" w:space="0" w:color="auto"/>
            </w:tcBorders>
          </w:tcPr>
          <w:p w14:paraId="735E31B4" w14:textId="77777777" w:rsidR="00EC77FC" w:rsidRDefault="00EC77FC" w:rsidP="0071423C">
            <w:pPr>
              <w:pStyle w:val="Sangradetextonormal"/>
              <w:spacing w:line="150" w:lineRule="exact"/>
              <w:rPr>
                <w:sz w:val="15"/>
              </w:rPr>
            </w:pPr>
          </w:p>
        </w:tc>
        <w:tc>
          <w:tcPr>
            <w:tcW w:w="673" w:type="dxa"/>
            <w:gridSpan w:val="2"/>
            <w:tcBorders>
              <w:left w:val="nil"/>
              <w:bottom w:val="single" w:sz="8" w:space="0" w:color="auto"/>
              <w:right w:val="single" w:sz="4" w:space="0" w:color="auto"/>
            </w:tcBorders>
          </w:tcPr>
          <w:p w14:paraId="735E31B5"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1B6"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B7"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B8"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B9"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1BA"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BB"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BC"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BD"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BE"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BF"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C0"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C1"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1C2" w14:textId="77777777" w:rsidR="00EC77FC" w:rsidRDefault="00EC77FC" w:rsidP="0071423C">
            <w:pPr>
              <w:pStyle w:val="Sangradetextonormal"/>
              <w:spacing w:line="150" w:lineRule="exact"/>
              <w:rPr>
                <w:sz w:val="15"/>
              </w:rPr>
            </w:pPr>
          </w:p>
        </w:tc>
      </w:tr>
      <w:tr w:rsidR="00EC77FC" w14:paraId="735E31C5"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right w:val="nil"/>
            </w:tcBorders>
          </w:tcPr>
          <w:p w14:paraId="735E31C4" w14:textId="77777777" w:rsidR="00EC77FC" w:rsidRDefault="00EC77FC" w:rsidP="0071423C">
            <w:pPr>
              <w:pStyle w:val="Sangradetextonormal"/>
              <w:spacing w:line="14" w:lineRule="exact"/>
              <w:ind w:right="289"/>
              <w:rPr>
                <w:sz w:val="15"/>
              </w:rPr>
            </w:pPr>
          </w:p>
        </w:tc>
      </w:tr>
      <w:tr w:rsidR="00EC77FC" w14:paraId="735E31D6"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top w:val="single" w:sz="8" w:space="0" w:color="auto"/>
              <w:left w:val="single" w:sz="8" w:space="0" w:color="auto"/>
              <w:right w:val="single" w:sz="8" w:space="0" w:color="auto"/>
            </w:tcBorders>
          </w:tcPr>
          <w:p w14:paraId="735E31C6" w14:textId="77777777" w:rsidR="00EC77FC" w:rsidRDefault="00EC77FC" w:rsidP="0071423C">
            <w:pPr>
              <w:pStyle w:val="Sangradetextonormal"/>
              <w:spacing w:line="150" w:lineRule="exact"/>
              <w:jc w:val="center"/>
              <w:rPr>
                <w:sz w:val="15"/>
              </w:rPr>
            </w:pPr>
            <w:r>
              <w:rPr>
                <w:b/>
                <w:sz w:val="15"/>
              </w:rPr>
              <w:t xml:space="preserve">DESCALCE ACUMULADO Tasa </w:t>
            </w:r>
            <w:r>
              <w:rPr>
                <w:sz w:val="15"/>
                <w:vertAlign w:val="superscript"/>
              </w:rPr>
              <w:t>(6)</w:t>
            </w:r>
            <w:r>
              <w:rPr>
                <w:sz w:val="15"/>
              </w:rPr>
              <w:t xml:space="preserve"> …………</w:t>
            </w:r>
          </w:p>
        </w:tc>
        <w:tc>
          <w:tcPr>
            <w:tcW w:w="567" w:type="dxa"/>
            <w:tcBorders>
              <w:top w:val="single" w:sz="8" w:space="0" w:color="auto"/>
              <w:left w:val="nil"/>
              <w:right w:val="single" w:sz="4" w:space="0" w:color="auto"/>
            </w:tcBorders>
          </w:tcPr>
          <w:p w14:paraId="735E31C7" w14:textId="77777777" w:rsidR="00EC77FC" w:rsidRDefault="00EC77FC" w:rsidP="0071423C">
            <w:pPr>
              <w:pStyle w:val="Sangradetextonormal"/>
              <w:spacing w:line="150" w:lineRule="exact"/>
              <w:rPr>
                <w:sz w:val="15"/>
              </w:rPr>
            </w:pPr>
          </w:p>
        </w:tc>
        <w:tc>
          <w:tcPr>
            <w:tcW w:w="673" w:type="dxa"/>
            <w:gridSpan w:val="2"/>
            <w:tcBorders>
              <w:top w:val="single" w:sz="8" w:space="0" w:color="auto"/>
              <w:left w:val="nil"/>
              <w:right w:val="single" w:sz="4" w:space="0" w:color="auto"/>
            </w:tcBorders>
          </w:tcPr>
          <w:p w14:paraId="735E31C8" w14:textId="77777777" w:rsidR="00EC77FC" w:rsidRDefault="00EC77FC" w:rsidP="0071423C">
            <w:pPr>
              <w:pStyle w:val="Sangradetextonormal"/>
              <w:spacing w:line="150" w:lineRule="exact"/>
              <w:rPr>
                <w:sz w:val="15"/>
              </w:rPr>
            </w:pPr>
          </w:p>
        </w:tc>
        <w:tc>
          <w:tcPr>
            <w:tcW w:w="603" w:type="dxa"/>
            <w:tcBorders>
              <w:top w:val="single" w:sz="8" w:space="0" w:color="auto"/>
              <w:left w:val="nil"/>
              <w:right w:val="single" w:sz="4" w:space="0" w:color="auto"/>
            </w:tcBorders>
          </w:tcPr>
          <w:p w14:paraId="735E31C9"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CA"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CB"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1CC"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right w:val="single" w:sz="4" w:space="0" w:color="auto"/>
            </w:tcBorders>
          </w:tcPr>
          <w:p w14:paraId="735E31CD"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CE"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C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D0"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D1"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1D2"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1D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1D4"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735E31D5" w14:textId="77777777" w:rsidR="00EC77FC" w:rsidRDefault="00EC77FC" w:rsidP="0071423C">
            <w:pPr>
              <w:pStyle w:val="Sangradetextonormal"/>
              <w:spacing w:line="150" w:lineRule="exact"/>
              <w:rPr>
                <w:sz w:val="15"/>
              </w:rPr>
            </w:pPr>
          </w:p>
        </w:tc>
      </w:tr>
      <w:tr w:rsidR="00EC77FC" w14:paraId="735E31E7"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008" w:type="dxa"/>
            <w:tcBorders>
              <w:left w:val="single" w:sz="8" w:space="0" w:color="auto"/>
              <w:bottom w:val="single" w:sz="8" w:space="0" w:color="auto"/>
              <w:right w:val="single" w:sz="8" w:space="0" w:color="auto"/>
            </w:tcBorders>
          </w:tcPr>
          <w:p w14:paraId="735E31D7" w14:textId="77777777" w:rsidR="00EC77FC" w:rsidRDefault="00EC77FC" w:rsidP="0071423C">
            <w:pPr>
              <w:pStyle w:val="Sangradetextonormal"/>
              <w:spacing w:line="150" w:lineRule="exact"/>
              <w:jc w:val="center"/>
              <w:rPr>
                <w:sz w:val="15"/>
              </w:rPr>
            </w:pPr>
            <w:r>
              <w:rPr>
                <w:sz w:val="15"/>
              </w:rPr>
              <w:t xml:space="preserve">Tasa/Patrimonio Efectivo </w:t>
            </w:r>
            <w:r>
              <w:rPr>
                <w:sz w:val="15"/>
                <w:vertAlign w:val="superscript"/>
              </w:rPr>
              <w:t>(4)</w:t>
            </w:r>
          </w:p>
        </w:tc>
        <w:tc>
          <w:tcPr>
            <w:tcW w:w="567" w:type="dxa"/>
            <w:tcBorders>
              <w:left w:val="nil"/>
              <w:bottom w:val="single" w:sz="8" w:space="0" w:color="auto"/>
              <w:right w:val="single" w:sz="4" w:space="0" w:color="auto"/>
            </w:tcBorders>
          </w:tcPr>
          <w:p w14:paraId="735E31D8" w14:textId="77777777" w:rsidR="00EC77FC" w:rsidRDefault="00EC77FC" w:rsidP="0071423C">
            <w:pPr>
              <w:pStyle w:val="Sangradetextonormal"/>
              <w:spacing w:line="150" w:lineRule="exact"/>
              <w:rPr>
                <w:sz w:val="15"/>
              </w:rPr>
            </w:pPr>
          </w:p>
        </w:tc>
        <w:tc>
          <w:tcPr>
            <w:tcW w:w="673" w:type="dxa"/>
            <w:gridSpan w:val="2"/>
            <w:tcBorders>
              <w:left w:val="nil"/>
              <w:bottom w:val="single" w:sz="8" w:space="0" w:color="auto"/>
              <w:right w:val="single" w:sz="4" w:space="0" w:color="auto"/>
            </w:tcBorders>
          </w:tcPr>
          <w:p w14:paraId="735E31D9"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1DA"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DB"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DC"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1DD"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1DE"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DF"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E0"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E1"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E2"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E3"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1E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1E5"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1E6" w14:textId="77777777" w:rsidR="00EC77FC" w:rsidRDefault="00EC77FC" w:rsidP="0071423C">
            <w:pPr>
              <w:pStyle w:val="Sangradetextonormal"/>
              <w:spacing w:line="150" w:lineRule="exact"/>
              <w:rPr>
                <w:sz w:val="15"/>
              </w:rPr>
            </w:pPr>
          </w:p>
        </w:tc>
      </w:tr>
    </w:tbl>
    <w:p w14:paraId="735E31E8" w14:textId="77777777" w:rsidR="00EC77FC" w:rsidRPr="006C2701" w:rsidRDefault="00EC77FC" w:rsidP="00EC77FC">
      <w:pPr>
        <w:pStyle w:val="Sangradetextonormal"/>
        <w:ind w:left="708" w:firstLine="708"/>
        <w:jc w:val="left"/>
        <w:rPr>
          <w:sz w:val="14"/>
          <w:lang w:val="pt-BR"/>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t xml:space="preserve">ELABORADO POR </w:t>
      </w:r>
      <w:r w:rsidRPr="006C2701">
        <w:rPr>
          <w:sz w:val="14"/>
          <w:vertAlign w:val="superscript"/>
          <w:lang w:val="pt-BR"/>
        </w:rPr>
        <w:t>(7)</w:t>
      </w:r>
      <w:r w:rsidRPr="006C2701">
        <w:rPr>
          <w:sz w:val="14"/>
          <w:lang w:val="pt-BR"/>
        </w:rPr>
        <w:t xml:space="preserve"> </w:t>
      </w:r>
    </w:p>
    <w:p w14:paraId="735E31E9" w14:textId="77777777" w:rsidR="00EC77FC" w:rsidRPr="006C2701" w:rsidRDefault="00EC77FC" w:rsidP="00EC77FC">
      <w:pPr>
        <w:pStyle w:val="Sangradetextonormal"/>
        <w:jc w:val="center"/>
        <w:rPr>
          <w:b/>
          <w:lang w:val="pt-BR"/>
        </w:rPr>
      </w:pPr>
      <w:r w:rsidRPr="006C2701">
        <w:rPr>
          <w:b/>
          <w:lang w:val="pt-BR"/>
        </w:rPr>
        <w:br w:type="page"/>
      </w:r>
      <w:r w:rsidRPr="006C2701">
        <w:rPr>
          <w:b/>
          <w:lang w:val="pt-BR"/>
        </w:rPr>
        <w:lastRenderedPageBreak/>
        <w:tab/>
        <w:t>ANEXO Nº 7-B</w:t>
      </w:r>
    </w:p>
    <w:p w14:paraId="735E31EA" w14:textId="77777777" w:rsidR="00EC77FC" w:rsidRPr="006C2701" w:rsidRDefault="00EC77FC" w:rsidP="00EC77FC">
      <w:pPr>
        <w:pStyle w:val="Ttulo6"/>
        <w:spacing w:before="80" w:line="80" w:lineRule="exact"/>
        <w:ind w:right="380"/>
        <w:jc w:val="left"/>
        <w:rPr>
          <w:sz w:val="18"/>
          <w:lang w:val="pt-BR"/>
        </w:rPr>
      </w:pPr>
      <w:r w:rsidRPr="006C2701">
        <w:rPr>
          <w:sz w:val="18"/>
          <w:lang w:val="pt-BR"/>
        </w:rPr>
        <w:t xml:space="preserve">Empresa: .....................................  </w:t>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sz w:val="18"/>
          <w:lang w:val="pt-BR"/>
        </w:rPr>
        <w:tab/>
      </w:r>
      <w:r w:rsidRPr="006C2701">
        <w:rPr>
          <w:b w:val="0"/>
          <w:sz w:val="18"/>
          <w:lang w:val="pt-BR"/>
        </w:rPr>
        <w:t>Código: .................................</w:t>
      </w:r>
    </w:p>
    <w:p w14:paraId="735E31EB" w14:textId="77777777" w:rsidR="00EC77FC" w:rsidRDefault="00EC77FC" w:rsidP="00EC77FC">
      <w:pPr>
        <w:pStyle w:val="Ttulo6"/>
        <w:ind w:right="237"/>
        <w:jc w:val="center"/>
      </w:pPr>
      <w:r w:rsidRPr="006C2701">
        <w:rPr>
          <w:lang w:val="pt-BR"/>
        </w:rPr>
        <w:t xml:space="preserve">    </w:t>
      </w:r>
      <w:r>
        <w:t xml:space="preserve">B. MEDICION DEL RIESGO DE TASA DE INTERES EN </w:t>
      </w:r>
      <w:proofErr w:type="gramStart"/>
      <w:r>
        <w:t>MONEDA</w:t>
      </w:r>
      <w:proofErr w:type="gramEnd"/>
      <w:r>
        <w:t xml:space="preserve"> EXTRANJERA – VALOR PATRIMONIAL EN RIESGO</w:t>
      </w:r>
    </w:p>
    <w:p w14:paraId="735E31EC" w14:textId="77777777" w:rsidR="00EC77FC" w:rsidRDefault="00EC77FC" w:rsidP="00EC77FC">
      <w:pPr>
        <w:ind w:right="237"/>
        <w:jc w:val="center"/>
        <w:rPr>
          <w:sz w:val="16"/>
        </w:rPr>
      </w:pPr>
      <w:r>
        <w:rPr>
          <w:sz w:val="16"/>
        </w:rPr>
        <w:t xml:space="preserve">Al ......  </w:t>
      </w:r>
      <w:proofErr w:type="gramStart"/>
      <w:r>
        <w:rPr>
          <w:sz w:val="16"/>
        </w:rPr>
        <w:t>de  ...................................</w:t>
      </w:r>
      <w:proofErr w:type="gramEnd"/>
      <w:r>
        <w:rPr>
          <w:sz w:val="16"/>
        </w:rPr>
        <w:t xml:space="preserve"> de</w:t>
      </w:r>
      <w:proofErr w:type="gramStart"/>
      <w:r>
        <w:rPr>
          <w:sz w:val="16"/>
        </w:rPr>
        <w:t xml:space="preserve"> ....</w:t>
      </w:r>
      <w:proofErr w:type="gramEnd"/>
      <w:r>
        <w:rPr>
          <w:sz w:val="16"/>
        </w:rPr>
        <w:t>.</w:t>
      </w:r>
    </w:p>
    <w:p w14:paraId="735E31ED" w14:textId="77777777" w:rsidR="00EC77FC" w:rsidRDefault="00EC77FC" w:rsidP="00EC77FC">
      <w:pPr>
        <w:ind w:right="237"/>
        <w:jc w:val="center"/>
        <w:rPr>
          <w:sz w:val="16"/>
        </w:rPr>
      </w:pPr>
      <w:r>
        <w:rPr>
          <w:sz w:val="16"/>
        </w:rPr>
        <w:t xml:space="preserve">(Expresado en miles de </w:t>
      </w:r>
      <w:proofErr w:type="gramStart"/>
      <w:r>
        <w:rPr>
          <w:sz w:val="16"/>
        </w:rPr>
        <w:t>Dólares Americanos</w:t>
      </w:r>
      <w:proofErr w:type="gramEnd"/>
      <w:r>
        <w:rPr>
          <w:sz w:val="16"/>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9"/>
        <w:gridCol w:w="567"/>
        <w:gridCol w:w="534"/>
        <w:gridCol w:w="18"/>
        <w:gridCol w:w="603"/>
        <w:gridCol w:w="567"/>
        <w:gridCol w:w="567"/>
        <w:gridCol w:w="567"/>
        <w:gridCol w:w="708"/>
        <w:gridCol w:w="567"/>
        <w:gridCol w:w="567"/>
        <w:gridCol w:w="567"/>
        <w:gridCol w:w="567"/>
        <w:gridCol w:w="709"/>
        <w:gridCol w:w="709"/>
        <w:gridCol w:w="567"/>
        <w:gridCol w:w="688"/>
        <w:gridCol w:w="689"/>
      </w:tblGrid>
      <w:tr w:rsidR="00EC77FC" w14:paraId="735E31FE" w14:textId="77777777" w:rsidTr="0071423C">
        <w:trPr>
          <w:gridAfter w:val="1"/>
          <w:wAfter w:w="689" w:type="dxa"/>
          <w:cantSplit/>
          <w:trHeight w:val="60"/>
          <w:jc w:val="center"/>
        </w:trPr>
        <w:tc>
          <w:tcPr>
            <w:tcW w:w="3129" w:type="dxa"/>
            <w:tcBorders>
              <w:bottom w:val="nil"/>
              <w:right w:val="single" w:sz="4" w:space="0" w:color="auto"/>
            </w:tcBorders>
          </w:tcPr>
          <w:p w14:paraId="735E31EE" w14:textId="77777777" w:rsidR="00EC77FC" w:rsidRDefault="00EC77FC" w:rsidP="0071423C">
            <w:pPr>
              <w:spacing w:before="40" w:after="20"/>
              <w:jc w:val="center"/>
              <w:rPr>
                <w:sz w:val="16"/>
              </w:rPr>
            </w:pPr>
            <w:r>
              <w:rPr>
                <w:sz w:val="16"/>
              </w:rPr>
              <w:t>MONEDA:  DÓLARES AMERICANOS</w:t>
            </w:r>
          </w:p>
        </w:tc>
        <w:tc>
          <w:tcPr>
            <w:tcW w:w="567" w:type="dxa"/>
            <w:tcBorders>
              <w:left w:val="single" w:sz="4" w:space="0" w:color="auto"/>
            </w:tcBorders>
          </w:tcPr>
          <w:p w14:paraId="735E31EF" w14:textId="77777777" w:rsidR="00EC77FC" w:rsidRDefault="00EC77FC" w:rsidP="0071423C">
            <w:pPr>
              <w:spacing w:before="40" w:after="20"/>
              <w:jc w:val="center"/>
              <w:rPr>
                <w:sz w:val="16"/>
              </w:rPr>
            </w:pPr>
            <w:r>
              <w:rPr>
                <w:sz w:val="16"/>
              </w:rPr>
              <w:t>1</w:t>
            </w:r>
          </w:p>
        </w:tc>
        <w:tc>
          <w:tcPr>
            <w:tcW w:w="534" w:type="dxa"/>
          </w:tcPr>
          <w:p w14:paraId="735E31F0" w14:textId="77777777" w:rsidR="00EC77FC" w:rsidRDefault="00EC77FC" w:rsidP="0071423C">
            <w:pPr>
              <w:spacing w:before="40" w:after="20"/>
              <w:jc w:val="center"/>
              <w:rPr>
                <w:sz w:val="16"/>
              </w:rPr>
            </w:pPr>
            <w:r>
              <w:rPr>
                <w:sz w:val="16"/>
              </w:rPr>
              <w:t>2</w:t>
            </w:r>
          </w:p>
        </w:tc>
        <w:tc>
          <w:tcPr>
            <w:tcW w:w="621" w:type="dxa"/>
            <w:gridSpan w:val="2"/>
          </w:tcPr>
          <w:p w14:paraId="735E31F1" w14:textId="77777777" w:rsidR="00EC77FC" w:rsidRDefault="00EC77FC" w:rsidP="0071423C">
            <w:pPr>
              <w:spacing w:before="40" w:after="20"/>
              <w:jc w:val="center"/>
              <w:rPr>
                <w:sz w:val="16"/>
              </w:rPr>
            </w:pPr>
            <w:r>
              <w:rPr>
                <w:sz w:val="16"/>
              </w:rPr>
              <w:t>3</w:t>
            </w:r>
          </w:p>
        </w:tc>
        <w:tc>
          <w:tcPr>
            <w:tcW w:w="567" w:type="dxa"/>
            <w:tcBorders>
              <w:right w:val="single" w:sz="4" w:space="0" w:color="auto"/>
            </w:tcBorders>
          </w:tcPr>
          <w:p w14:paraId="735E31F2" w14:textId="77777777" w:rsidR="00EC77FC" w:rsidRDefault="00EC77FC" w:rsidP="0071423C">
            <w:pPr>
              <w:spacing w:before="40" w:after="20"/>
              <w:jc w:val="center"/>
              <w:rPr>
                <w:sz w:val="16"/>
              </w:rPr>
            </w:pPr>
            <w:r>
              <w:rPr>
                <w:sz w:val="16"/>
              </w:rPr>
              <w:t>4</w:t>
            </w:r>
          </w:p>
        </w:tc>
        <w:tc>
          <w:tcPr>
            <w:tcW w:w="567" w:type="dxa"/>
            <w:tcBorders>
              <w:left w:val="single" w:sz="4" w:space="0" w:color="auto"/>
            </w:tcBorders>
          </w:tcPr>
          <w:p w14:paraId="735E31F3" w14:textId="77777777" w:rsidR="00EC77FC" w:rsidRDefault="00EC77FC" w:rsidP="0071423C">
            <w:pPr>
              <w:spacing w:before="40" w:after="20"/>
              <w:jc w:val="center"/>
              <w:rPr>
                <w:sz w:val="16"/>
              </w:rPr>
            </w:pPr>
            <w:r>
              <w:rPr>
                <w:sz w:val="16"/>
              </w:rPr>
              <w:t>5</w:t>
            </w:r>
          </w:p>
        </w:tc>
        <w:tc>
          <w:tcPr>
            <w:tcW w:w="567" w:type="dxa"/>
          </w:tcPr>
          <w:p w14:paraId="735E31F4" w14:textId="77777777" w:rsidR="00EC77FC" w:rsidRDefault="00EC77FC" w:rsidP="0071423C">
            <w:pPr>
              <w:spacing w:before="40" w:after="20"/>
              <w:jc w:val="center"/>
              <w:rPr>
                <w:sz w:val="16"/>
              </w:rPr>
            </w:pPr>
            <w:r>
              <w:rPr>
                <w:sz w:val="16"/>
              </w:rPr>
              <w:t>6</w:t>
            </w:r>
          </w:p>
        </w:tc>
        <w:tc>
          <w:tcPr>
            <w:tcW w:w="708" w:type="dxa"/>
          </w:tcPr>
          <w:p w14:paraId="735E31F5" w14:textId="77777777" w:rsidR="00EC77FC" w:rsidRDefault="00EC77FC" w:rsidP="0071423C">
            <w:pPr>
              <w:spacing w:before="40" w:after="20"/>
              <w:jc w:val="center"/>
              <w:rPr>
                <w:sz w:val="16"/>
              </w:rPr>
            </w:pPr>
            <w:r>
              <w:rPr>
                <w:sz w:val="16"/>
              </w:rPr>
              <w:t>7</w:t>
            </w:r>
          </w:p>
        </w:tc>
        <w:tc>
          <w:tcPr>
            <w:tcW w:w="567" w:type="dxa"/>
          </w:tcPr>
          <w:p w14:paraId="735E31F6" w14:textId="77777777" w:rsidR="00EC77FC" w:rsidRDefault="00EC77FC" w:rsidP="0071423C">
            <w:pPr>
              <w:spacing w:before="40" w:after="20"/>
              <w:jc w:val="center"/>
              <w:rPr>
                <w:sz w:val="16"/>
              </w:rPr>
            </w:pPr>
            <w:r>
              <w:rPr>
                <w:sz w:val="16"/>
              </w:rPr>
              <w:t>8</w:t>
            </w:r>
          </w:p>
        </w:tc>
        <w:tc>
          <w:tcPr>
            <w:tcW w:w="567" w:type="dxa"/>
          </w:tcPr>
          <w:p w14:paraId="735E31F7" w14:textId="77777777" w:rsidR="00EC77FC" w:rsidRDefault="00EC77FC" w:rsidP="0071423C">
            <w:pPr>
              <w:spacing w:before="40" w:after="20"/>
              <w:jc w:val="center"/>
              <w:rPr>
                <w:sz w:val="16"/>
              </w:rPr>
            </w:pPr>
            <w:r>
              <w:rPr>
                <w:sz w:val="16"/>
              </w:rPr>
              <w:t>9</w:t>
            </w:r>
          </w:p>
        </w:tc>
        <w:tc>
          <w:tcPr>
            <w:tcW w:w="567" w:type="dxa"/>
          </w:tcPr>
          <w:p w14:paraId="735E31F8" w14:textId="77777777" w:rsidR="00EC77FC" w:rsidRDefault="00EC77FC" w:rsidP="0071423C">
            <w:pPr>
              <w:spacing w:before="40" w:after="20"/>
              <w:jc w:val="center"/>
              <w:rPr>
                <w:sz w:val="16"/>
              </w:rPr>
            </w:pPr>
            <w:r>
              <w:rPr>
                <w:sz w:val="16"/>
              </w:rPr>
              <w:t>10</w:t>
            </w:r>
          </w:p>
        </w:tc>
        <w:tc>
          <w:tcPr>
            <w:tcW w:w="567" w:type="dxa"/>
          </w:tcPr>
          <w:p w14:paraId="735E31F9" w14:textId="77777777" w:rsidR="00EC77FC" w:rsidRDefault="00EC77FC" w:rsidP="0071423C">
            <w:pPr>
              <w:spacing w:before="40" w:after="20"/>
              <w:jc w:val="center"/>
              <w:rPr>
                <w:sz w:val="16"/>
              </w:rPr>
            </w:pPr>
            <w:r>
              <w:rPr>
                <w:sz w:val="16"/>
              </w:rPr>
              <w:t>11</w:t>
            </w:r>
          </w:p>
        </w:tc>
        <w:tc>
          <w:tcPr>
            <w:tcW w:w="709" w:type="dxa"/>
          </w:tcPr>
          <w:p w14:paraId="735E31FA" w14:textId="77777777" w:rsidR="00EC77FC" w:rsidRDefault="00EC77FC" w:rsidP="0071423C">
            <w:pPr>
              <w:spacing w:before="40" w:after="20"/>
              <w:jc w:val="center"/>
              <w:rPr>
                <w:sz w:val="16"/>
              </w:rPr>
            </w:pPr>
            <w:r>
              <w:rPr>
                <w:sz w:val="16"/>
              </w:rPr>
              <w:t>12</w:t>
            </w:r>
          </w:p>
        </w:tc>
        <w:tc>
          <w:tcPr>
            <w:tcW w:w="709" w:type="dxa"/>
          </w:tcPr>
          <w:p w14:paraId="735E31FB" w14:textId="77777777" w:rsidR="00EC77FC" w:rsidRDefault="00EC77FC" w:rsidP="0071423C">
            <w:pPr>
              <w:spacing w:before="40" w:after="20"/>
              <w:jc w:val="center"/>
              <w:rPr>
                <w:sz w:val="16"/>
              </w:rPr>
            </w:pPr>
            <w:r>
              <w:rPr>
                <w:sz w:val="16"/>
              </w:rPr>
              <w:t>13</w:t>
            </w:r>
          </w:p>
        </w:tc>
        <w:tc>
          <w:tcPr>
            <w:tcW w:w="567" w:type="dxa"/>
          </w:tcPr>
          <w:p w14:paraId="735E31FC" w14:textId="77777777" w:rsidR="00EC77FC" w:rsidRDefault="00EC77FC" w:rsidP="0071423C">
            <w:pPr>
              <w:spacing w:before="40" w:after="20"/>
              <w:jc w:val="center"/>
              <w:rPr>
                <w:sz w:val="16"/>
              </w:rPr>
            </w:pPr>
            <w:r>
              <w:rPr>
                <w:sz w:val="16"/>
              </w:rPr>
              <w:t>14</w:t>
            </w:r>
          </w:p>
        </w:tc>
        <w:tc>
          <w:tcPr>
            <w:tcW w:w="688" w:type="dxa"/>
            <w:vMerge w:val="restart"/>
            <w:tcBorders>
              <w:right w:val="single" w:sz="8" w:space="0" w:color="auto"/>
            </w:tcBorders>
            <w:vAlign w:val="center"/>
          </w:tcPr>
          <w:p w14:paraId="735E31FD" w14:textId="77777777" w:rsidR="00EC77FC" w:rsidRDefault="00EC77FC" w:rsidP="0071423C">
            <w:pPr>
              <w:spacing w:before="40" w:after="20"/>
              <w:jc w:val="center"/>
              <w:rPr>
                <w:sz w:val="16"/>
              </w:rPr>
            </w:pPr>
            <w:r>
              <w:rPr>
                <w:sz w:val="16"/>
              </w:rPr>
              <w:t xml:space="preserve">TOTAL </w:t>
            </w:r>
            <w:r>
              <w:rPr>
                <w:sz w:val="16"/>
                <w:vertAlign w:val="superscript"/>
              </w:rPr>
              <w:t>(1)</w:t>
            </w:r>
          </w:p>
        </w:tc>
      </w:tr>
      <w:tr w:rsidR="00EC77FC" w14:paraId="735E320F" w14:textId="77777777" w:rsidTr="0071423C">
        <w:trPr>
          <w:gridAfter w:val="1"/>
          <w:wAfter w:w="689" w:type="dxa"/>
          <w:cantSplit/>
          <w:trHeight w:val="295"/>
          <w:jc w:val="center"/>
        </w:trPr>
        <w:tc>
          <w:tcPr>
            <w:tcW w:w="3129" w:type="dxa"/>
            <w:tcBorders>
              <w:top w:val="nil"/>
              <w:bottom w:val="single" w:sz="6" w:space="0" w:color="auto"/>
              <w:right w:val="single" w:sz="4" w:space="0" w:color="auto"/>
            </w:tcBorders>
            <w:vAlign w:val="center"/>
          </w:tcPr>
          <w:p w14:paraId="735E31FF" w14:textId="77777777" w:rsidR="00EC77FC" w:rsidRDefault="00EC77FC" w:rsidP="0071423C">
            <w:pPr>
              <w:spacing w:before="40" w:after="20"/>
              <w:jc w:val="center"/>
              <w:rPr>
                <w:sz w:val="16"/>
              </w:rPr>
            </w:pPr>
            <w:r>
              <w:rPr>
                <w:sz w:val="16"/>
              </w:rPr>
              <w:t xml:space="preserve">DESCRIPCIÓN </w:t>
            </w:r>
          </w:p>
        </w:tc>
        <w:tc>
          <w:tcPr>
            <w:tcW w:w="567" w:type="dxa"/>
            <w:tcBorders>
              <w:left w:val="single" w:sz="4" w:space="0" w:color="auto"/>
              <w:bottom w:val="single" w:sz="6" w:space="0" w:color="auto"/>
            </w:tcBorders>
            <w:vAlign w:val="center"/>
          </w:tcPr>
          <w:p w14:paraId="735E3200" w14:textId="77777777" w:rsidR="00EC77FC" w:rsidRDefault="00EC77FC" w:rsidP="0071423C">
            <w:pPr>
              <w:spacing w:before="40" w:after="20"/>
              <w:jc w:val="center"/>
              <w:rPr>
                <w:sz w:val="16"/>
              </w:rPr>
            </w:pPr>
            <w:r>
              <w:rPr>
                <w:sz w:val="16"/>
              </w:rPr>
              <w:t>1-7d</w:t>
            </w:r>
          </w:p>
        </w:tc>
        <w:tc>
          <w:tcPr>
            <w:tcW w:w="534" w:type="dxa"/>
            <w:tcBorders>
              <w:bottom w:val="single" w:sz="6" w:space="0" w:color="auto"/>
            </w:tcBorders>
            <w:vAlign w:val="center"/>
          </w:tcPr>
          <w:p w14:paraId="735E3201" w14:textId="77777777" w:rsidR="00EC77FC" w:rsidRDefault="00EC77FC" w:rsidP="0071423C">
            <w:pPr>
              <w:spacing w:before="40" w:after="20"/>
              <w:jc w:val="center"/>
              <w:rPr>
                <w:sz w:val="16"/>
              </w:rPr>
            </w:pPr>
            <w:r>
              <w:rPr>
                <w:sz w:val="16"/>
              </w:rPr>
              <w:t>8-15d</w:t>
            </w:r>
          </w:p>
        </w:tc>
        <w:tc>
          <w:tcPr>
            <w:tcW w:w="621" w:type="dxa"/>
            <w:gridSpan w:val="2"/>
            <w:tcBorders>
              <w:bottom w:val="single" w:sz="6" w:space="0" w:color="auto"/>
            </w:tcBorders>
            <w:vAlign w:val="center"/>
          </w:tcPr>
          <w:p w14:paraId="735E3202" w14:textId="77777777" w:rsidR="00EC77FC" w:rsidRDefault="00EC77FC" w:rsidP="0071423C">
            <w:pPr>
              <w:spacing w:before="40" w:after="20"/>
              <w:jc w:val="center"/>
              <w:rPr>
                <w:sz w:val="16"/>
              </w:rPr>
            </w:pPr>
            <w:r>
              <w:rPr>
                <w:sz w:val="16"/>
              </w:rPr>
              <w:t>16d-1M</w:t>
            </w:r>
          </w:p>
        </w:tc>
        <w:tc>
          <w:tcPr>
            <w:tcW w:w="567" w:type="dxa"/>
            <w:tcBorders>
              <w:bottom w:val="single" w:sz="6" w:space="0" w:color="auto"/>
              <w:right w:val="single" w:sz="4" w:space="0" w:color="auto"/>
            </w:tcBorders>
            <w:vAlign w:val="center"/>
          </w:tcPr>
          <w:p w14:paraId="735E3203" w14:textId="77777777" w:rsidR="00EC77FC" w:rsidRDefault="00EC77FC" w:rsidP="0071423C">
            <w:pPr>
              <w:spacing w:before="40" w:after="20"/>
              <w:jc w:val="center"/>
              <w:rPr>
                <w:sz w:val="16"/>
              </w:rPr>
            </w:pPr>
            <w:r>
              <w:rPr>
                <w:sz w:val="16"/>
              </w:rPr>
              <w:t xml:space="preserve">2M </w:t>
            </w:r>
          </w:p>
        </w:tc>
        <w:tc>
          <w:tcPr>
            <w:tcW w:w="567" w:type="dxa"/>
            <w:tcBorders>
              <w:left w:val="single" w:sz="4" w:space="0" w:color="auto"/>
              <w:bottom w:val="single" w:sz="6" w:space="0" w:color="auto"/>
            </w:tcBorders>
            <w:vAlign w:val="center"/>
          </w:tcPr>
          <w:p w14:paraId="735E3204" w14:textId="77777777" w:rsidR="00EC77FC" w:rsidRDefault="00EC77FC" w:rsidP="0071423C">
            <w:pPr>
              <w:spacing w:before="40" w:after="20"/>
              <w:jc w:val="center"/>
              <w:rPr>
                <w:sz w:val="16"/>
              </w:rPr>
            </w:pPr>
            <w:r>
              <w:rPr>
                <w:sz w:val="16"/>
              </w:rPr>
              <w:t>3M</w:t>
            </w:r>
          </w:p>
        </w:tc>
        <w:tc>
          <w:tcPr>
            <w:tcW w:w="567" w:type="dxa"/>
            <w:tcBorders>
              <w:bottom w:val="single" w:sz="6" w:space="0" w:color="auto"/>
            </w:tcBorders>
            <w:vAlign w:val="center"/>
          </w:tcPr>
          <w:p w14:paraId="735E3205" w14:textId="77777777" w:rsidR="00EC77FC" w:rsidRDefault="00EC77FC" w:rsidP="0071423C">
            <w:pPr>
              <w:spacing w:before="40" w:after="20"/>
              <w:jc w:val="center"/>
              <w:rPr>
                <w:sz w:val="16"/>
              </w:rPr>
            </w:pPr>
            <w:r>
              <w:rPr>
                <w:sz w:val="16"/>
              </w:rPr>
              <w:t>4-6M</w:t>
            </w:r>
          </w:p>
        </w:tc>
        <w:tc>
          <w:tcPr>
            <w:tcW w:w="708" w:type="dxa"/>
            <w:tcBorders>
              <w:bottom w:val="single" w:sz="6" w:space="0" w:color="auto"/>
            </w:tcBorders>
            <w:vAlign w:val="center"/>
          </w:tcPr>
          <w:p w14:paraId="735E3206" w14:textId="77777777" w:rsidR="00EC77FC" w:rsidRDefault="00EC77FC" w:rsidP="0071423C">
            <w:pPr>
              <w:spacing w:before="40" w:after="20"/>
              <w:jc w:val="center"/>
              <w:rPr>
                <w:sz w:val="16"/>
              </w:rPr>
            </w:pPr>
            <w:r>
              <w:rPr>
                <w:sz w:val="16"/>
              </w:rPr>
              <w:t>7M-1A</w:t>
            </w:r>
          </w:p>
        </w:tc>
        <w:tc>
          <w:tcPr>
            <w:tcW w:w="567" w:type="dxa"/>
            <w:tcBorders>
              <w:bottom w:val="single" w:sz="6" w:space="0" w:color="auto"/>
            </w:tcBorders>
            <w:vAlign w:val="center"/>
          </w:tcPr>
          <w:p w14:paraId="735E3207" w14:textId="77777777" w:rsidR="00EC77FC" w:rsidRDefault="00EC77FC" w:rsidP="0071423C">
            <w:pPr>
              <w:spacing w:before="40" w:after="20"/>
              <w:jc w:val="center"/>
              <w:rPr>
                <w:sz w:val="16"/>
              </w:rPr>
            </w:pPr>
            <w:r>
              <w:rPr>
                <w:sz w:val="16"/>
              </w:rPr>
              <w:t xml:space="preserve">2A </w:t>
            </w:r>
          </w:p>
        </w:tc>
        <w:tc>
          <w:tcPr>
            <w:tcW w:w="567" w:type="dxa"/>
            <w:tcBorders>
              <w:bottom w:val="single" w:sz="6" w:space="0" w:color="auto"/>
            </w:tcBorders>
            <w:vAlign w:val="center"/>
          </w:tcPr>
          <w:p w14:paraId="735E3208" w14:textId="77777777" w:rsidR="00EC77FC" w:rsidRDefault="00EC77FC" w:rsidP="0071423C">
            <w:pPr>
              <w:spacing w:before="40" w:after="20"/>
              <w:jc w:val="center"/>
              <w:rPr>
                <w:sz w:val="16"/>
              </w:rPr>
            </w:pPr>
            <w:r>
              <w:rPr>
                <w:sz w:val="16"/>
              </w:rPr>
              <w:t>3A</w:t>
            </w:r>
          </w:p>
        </w:tc>
        <w:tc>
          <w:tcPr>
            <w:tcW w:w="567" w:type="dxa"/>
            <w:tcBorders>
              <w:bottom w:val="single" w:sz="6" w:space="0" w:color="auto"/>
            </w:tcBorders>
            <w:vAlign w:val="center"/>
          </w:tcPr>
          <w:p w14:paraId="735E3209" w14:textId="77777777" w:rsidR="00EC77FC" w:rsidRDefault="00EC77FC" w:rsidP="0071423C">
            <w:pPr>
              <w:spacing w:before="40" w:after="20"/>
              <w:jc w:val="center"/>
              <w:rPr>
                <w:sz w:val="16"/>
              </w:rPr>
            </w:pPr>
            <w:r>
              <w:rPr>
                <w:sz w:val="16"/>
              </w:rPr>
              <w:t>4A</w:t>
            </w:r>
          </w:p>
        </w:tc>
        <w:tc>
          <w:tcPr>
            <w:tcW w:w="567" w:type="dxa"/>
            <w:tcBorders>
              <w:bottom w:val="single" w:sz="6" w:space="0" w:color="auto"/>
            </w:tcBorders>
            <w:vAlign w:val="center"/>
          </w:tcPr>
          <w:p w14:paraId="735E320A" w14:textId="77777777" w:rsidR="00EC77FC" w:rsidRDefault="00EC77FC" w:rsidP="0071423C">
            <w:pPr>
              <w:spacing w:before="40" w:after="20"/>
              <w:jc w:val="center"/>
              <w:rPr>
                <w:sz w:val="16"/>
              </w:rPr>
            </w:pPr>
            <w:r>
              <w:rPr>
                <w:sz w:val="16"/>
              </w:rPr>
              <w:t xml:space="preserve"> 5A</w:t>
            </w:r>
          </w:p>
        </w:tc>
        <w:tc>
          <w:tcPr>
            <w:tcW w:w="709" w:type="dxa"/>
            <w:tcBorders>
              <w:bottom w:val="single" w:sz="6" w:space="0" w:color="auto"/>
            </w:tcBorders>
            <w:vAlign w:val="center"/>
          </w:tcPr>
          <w:p w14:paraId="735E320B" w14:textId="77777777" w:rsidR="00EC77FC" w:rsidRDefault="00EC77FC" w:rsidP="0071423C">
            <w:pPr>
              <w:spacing w:before="40" w:after="20"/>
              <w:jc w:val="center"/>
              <w:rPr>
                <w:sz w:val="16"/>
              </w:rPr>
            </w:pPr>
            <w:r>
              <w:rPr>
                <w:sz w:val="16"/>
              </w:rPr>
              <w:t>6-10A</w:t>
            </w:r>
          </w:p>
        </w:tc>
        <w:tc>
          <w:tcPr>
            <w:tcW w:w="709" w:type="dxa"/>
            <w:tcBorders>
              <w:bottom w:val="single" w:sz="6" w:space="0" w:color="auto"/>
            </w:tcBorders>
            <w:vAlign w:val="center"/>
          </w:tcPr>
          <w:p w14:paraId="735E320C" w14:textId="77777777" w:rsidR="00EC77FC" w:rsidRDefault="00EC77FC" w:rsidP="0071423C">
            <w:pPr>
              <w:spacing w:before="40" w:after="20"/>
              <w:jc w:val="center"/>
              <w:rPr>
                <w:sz w:val="16"/>
              </w:rPr>
            </w:pPr>
            <w:r>
              <w:rPr>
                <w:sz w:val="16"/>
              </w:rPr>
              <w:t xml:space="preserve">11-20A </w:t>
            </w:r>
          </w:p>
        </w:tc>
        <w:tc>
          <w:tcPr>
            <w:tcW w:w="567" w:type="dxa"/>
            <w:tcBorders>
              <w:bottom w:val="single" w:sz="6" w:space="0" w:color="auto"/>
            </w:tcBorders>
            <w:vAlign w:val="center"/>
          </w:tcPr>
          <w:p w14:paraId="735E320D" w14:textId="77777777" w:rsidR="00EC77FC" w:rsidRDefault="00EC77FC" w:rsidP="0071423C">
            <w:pPr>
              <w:spacing w:before="40" w:after="20"/>
              <w:jc w:val="center"/>
              <w:rPr>
                <w:sz w:val="16"/>
              </w:rPr>
            </w:pPr>
            <w:r>
              <w:rPr>
                <w:sz w:val="16"/>
              </w:rPr>
              <w:t xml:space="preserve">+ 20A  </w:t>
            </w:r>
          </w:p>
        </w:tc>
        <w:tc>
          <w:tcPr>
            <w:tcW w:w="688" w:type="dxa"/>
            <w:vMerge/>
            <w:tcBorders>
              <w:bottom w:val="single" w:sz="6" w:space="0" w:color="auto"/>
              <w:right w:val="single" w:sz="8" w:space="0" w:color="auto"/>
            </w:tcBorders>
            <w:vAlign w:val="center"/>
          </w:tcPr>
          <w:p w14:paraId="735E320E" w14:textId="77777777" w:rsidR="00EC77FC" w:rsidRDefault="00EC77FC" w:rsidP="0071423C">
            <w:pPr>
              <w:spacing w:before="40" w:after="20"/>
              <w:jc w:val="center"/>
              <w:rPr>
                <w:sz w:val="16"/>
              </w:rPr>
            </w:pPr>
          </w:p>
        </w:tc>
      </w:tr>
      <w:tr w:rsidR="00EC77FC" w14:paraId="735E3228" w14:textId="77777777" w:rsidTr="0071423C">
        <w:trPr>
          <w:gridAfter w:val="1"/>
          <w:wAfter w:w="689" w:type="dxa"/>
          <w:cantSplit/>
          <w:trHeight w:val="60"/>
          <w:jc w:val="center"/>
        </w:trPr>
        <w:tc>
          <w:tcPr>
            <w:tcW w:w="3129" w:type="dxa"/>
            <w:tcBorders>
              <w:bottom w:val="nil"/>
              <w:right w:val="single" w:sz="4" w:space="0" w:color="auto"/>
            </w:tcBorders>
          </w:tcPr>
          <w:p w14:paraId="735E3210" w14:textId="77777777" w:rsidR="00EC77FC" w:rsidRPr="006C2701" w:rsidRDefault="00EC77FC" w:rsidP="0071423C">
            <w:pPr>
              <w:pStyle w:val="Textoindependiente"/>
              <w:spacing w:line="150" w:lineRule="exact"/>
              <w:jc w:val="center"/>
              <w:rPr>
                <w:sz w:val="15"/>
                <w:lang w:val="pt-BR"/>
              </w:rPr>
            </w:pPr>
            <w:r w:rsidRPr="006C2701">
              <w:rPr>
                <w:sz w:val="15"/>
                <w:lang w:val="pt-BR"/>
              </w:rPr>
              <w:t>A C T I V O</w:t>
            </w:r>
          </w:p>
          <w:p w14:paraId="735E3211" w14:textId="77777777" w:rsidR="00EC77FC" w:rsidRPr="006C2701" w:rsidRDefault="00EC77FC" w:rsidP="0071423C">
            <w:pPr>
              <w:pStyle w:val="Textoindependiente"/>
              <w:spacing w:line="150" w:lineRule="exact"/>
              <w:rPr>
                <w:sz w:val="15"/>
                <w:lang w:val="pt-BR"/>
              </w:rPr>
            </w:pPr>
            <w:proofErr w:type="spellStart"/>
            <w:r w:rsidRPr="006C2701">
              <w:rPr>
                <w:sz w:val="15"/>
                <w:lang w:val="pt-BR"/>
              </w:rPr>
              <w:t>Disponible</w:t>
            </w:r>
            <w:proofErr w:type="spellEnd"/>
            <w:r w:rsidRPr="006C2701">
              <w:rPr>
                <w:sz w:val="15"/>
                <w:lang w:val="pt-BR"/>
              </w:rPr>
              <w:t xml:space="preserve"> </w:t>
            </w:r>
          </w:p>
          <w:p w14:paraId="735E3212" w14:textId="66863A00" w:rsidR="00EC77FC" w:rsidRDefault="00EC77FC" w:rsidP="0071423C">
            <w:pPr>
              <w:pStyle w:val="Textoindependiente"/>
              <w:spacing w:line="150" w:lineRule="exact"/>
              <w:rPr>
                <w:sz w:val="15"/>
              </w:rPr>
            </w:pPr>
            <w:r>
              <w:rPr>
                <w:sz w:val="15"/>
              </w:rPr>
              <w:t>Fondos Interbancarios</w:t>
            </w:r>
            <w:r w:rsidR="003E5C50">
              <w:rPr>
                <w:sz w:val="15"/>
              </w:rPr>
              <w:t xml:space="preserve"> </w:t>
            </w:r>
            <w:r w:rsidR="003E5C50" w:rsidRPr="0027176D">
              <w:rPr>
                <w:color w:val="FF0000"/>
                <w:sz w:val="15"/>
              </w:rPr>
              <w:t>y operaciones de reporte</w:t>
            </w:r>
          </w:p>
          <w:p w14:paraId="59A7FC74" w14:textId="3C8110E4" w:rsidR="00A16A45" w:rsidRDefault="00A16A45" w:rsidP="0071423C">
            <w:pPr>
              <w:pStyle w:val="Textoindependiente"/>
              <w:spacing w:line="150" w:lineRule="exact"/>
              <w:rPr>
                <w:sz w:val="15"/>
              </w:rPr>
            </w:pPr>
            <w:r w:rsidRPr="0027176D">
              <w:rPr>
                <w:bCs/>
                <w:color w:val="FF0000"/>
                <w:sz w:val="15"/>
              </w:rPr>
              <w:t xml:space="preserve">Inversiones a Valor Razonable con cambios en </w:t>
            </w:r>
            <w:r w:rsidR="00E546EF">
              <w:rPr>
                <w:bCs/>
                <w:color w:val="FF0000"/>
                <w:sz w:val="15"/>
              </w:rPr>
              <w:t>O</w:t>
            </w:r>
            <w:r w:rsidRPr="0027176D">
              <w:rPr>
                <w:bCs/>
                <w:color w:val="FF0000"/>
                <w:sz w:val="15"/>
              </w:rPr>
              <w:t>tro Resultado Integral, Inversiones a Costo</w:t>
            </w:r>
            <w:r w:rsidRPr="0027176D">
              <w:rPr>
                <w:color w:val="FF0000"/>
                <w:sz w:val="15"/>
              </w:rPr>
              <w:t xml:space="preserve"> Amortizado </w:t>
            </w:r>
          </w:p>
          <w:p w14:paraId="735E3214" w14:textId="77777777" w:rsidR="00EC77FC" w:rsidRDefault="00EC77FC" w:rsidP="0071423C">
            <w:pPr>
              <w:pStyle w:val="Textoindependiente"/>
              <w:spacing w:line="150" w:lineRule="exact"/>
              <w:rPr>
                <w:sz w:val="15"/>
              </w:rPr>
            </w:pPr>
            <w:r>
              <w:rPr>
                <w:sz w:val="15"/>
              </w:rPr>
              <w:t>Créditos Vigentes</w:t>
            </w:r>
          </w:p>
          <w:p w14:paraId="60C000EA" w14:textId="77777777" w:rsidR="001446F1" w:rsidRDefault="001446F1" w:rsidP="0071423C">
            <w:pPr>
              <w:pStyle w:val="Textoindependiente"/>
              <w:spacing w:line="150" w:lineRule="exact"/>
              <w:rPr>
                <w:sz w:val="15"/>
              </w:rPr>
            </w:pPr>
            <w:r w:rsidRPr="001446F1">
              <w:rPr>
                <w:sz w:val="15"/>
              </w:rPr>
              <w:t xml:space="preserve">Cuentas por Cobrar sensibles y Otros Activos sensibles </w:t>
            </w:r>
          </w:p>
          <w:p w14:paraId="735E3216" w14:textId="40F00080"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derivados de tasa de interés </w:t>
            </w:r>
          </w:p>
          <w:p w14:paraId="735E3217"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derivados de moneda extranjera  </w:t>
            </w:r>
          </w:p>
          <w:p w14:paraId="735E3218"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Activa en otros derivados sensibles </w:t>
            </w:r>
          </w:p>
        </w:tc>
        <w:tc>
          <w:tcPr>
            <w:tcW w:w="567" w:type="dxa"/>
            <w:tcBorders>
              <w:left w:val="single" w:sz="4" w:space="0" w:color="auto"/>
              <w:bottom w:val="nil"/>
              <w:right w:val="single" w:sz="4" w:space="0" w:color="auto"/>
            </w:tcBorders>
          </w:tcPr>
          <w:p w14:paraId="735E3219" w14:textId="77777777" w:rsidR="00EC77FC" w:rsidRDefault="00EC77FC" w:rsidP="0071423C">
            <w:pPr>
              <w:spacing w:line="150" w:lineRule="exact"/>
              <w:rPr>
                <w:sz w:val="15"/>
              </w:rPr>
            </w:pPr>
          </w:p>
        </w:tc>
        <w:tc>
          <w:tcPr>
            <w:tcW w:w="534" w:type="dxa"/>
            <w:tcBorders>
              <w:left w:val="single" w:sz="4" w:space="0" w:color="auto"/>
              <w:bottom w:val="nil"/>
              <w:right w:val="single" w:sz="4" w:space="0" w:color="auto"/>
            </w:tcBorders>
          </w:tcPr>
          <w:p w14:paraId="735E321A" w14:textId="77777777" w:rsidR="00EC77FC" w:rsidRDefault="00EC77FC" w:rsidP="0071423C">
            <w:pPr>
              <w:spacing w:line="150" w:lineRule="exact"/>
              <w:rPr>
                <w:sz w:val="15"/>
              </w:rPr>
            </w:pPr>
          </w:p>
        </w:tc>
        <w:tc>
          <w:tcPr>
            <w:tcW w:w="621" w:type="dxa"/>
            <w:gridSpan w:val="2"/>
            <w:tcBorders>
              <w:left w:val="single" w:sz="4" w:space="0" w:color="auto"/>
              <w:bottom w:val="nil"/>
              <w:right w:val="single" w:sz="4" w:space="0" w:color="auto"/>
            </w:tcBorders>
          </w:tcPr>
          <w:p w14:paraId="735E321B"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21C" w14:textId="77777777" w:rsidR="00EC77FC" w:rsidRDefault="00EC77FC" w:rsidP="0071423C">
            <w:pPr>
              <w:spacing w:line="150" w:lineRule="exact"/>
              <w:rPr>
                <w:sz w:val="15"/>
              </w:rPr>
            </w:pPr>
          </w:p>
        </w:tc>
        <w:tc>
          <w:tcPr>
            <w:tcW w:w="567" w:type="dxa"/>
            <w:tcBorders>
              <w:left w:val="single" w:sz="4" w:space="0" w:color="auto"/>
              <w:bottom w:val="nil"/>
            </w:tcBorders>
          </w:tcPr>
          <w:p w14:paraId="735E321D" w14:textId="77777777" w:rsidR="00EC77FC" w:rsidRDefault="00EC77FC" w:rsidP="0071423C">
            <w:pPr>
              <w:spacing w:line="150" w:lineRule="exact"/>
              <w:rPr>
                <w:sz w:val="15"/>
              </w:rPr>
            </w:pPr>
          </w:p>
        </w:tc>
        <w:tc>
          <w:tcPr>
            <w:tcW w:w="567" w:type="dxa"/>
            <w:tcBorders>
              <w:bottom w:val="nil"/>
              <w:right w:val="single" w:sz="4" w:space="0" w:color="auto"/>
            </w:tcBorders>
          </w:tcPr>
          <w:p w14:paraId="735E321E" w14:textId="77777777" w:rsidR="00EC77FC" w:rsidRDefault="00EC77FC" w:rsidP="0071423C">
            <w:pPr>
              <w:spacing w:line="150" w:lineRule="exact"/>
              <w:rPr>
                <w:sz w:val="15"/>
              </w:rPr>
            </w:pPr>
          </w:p>
        </w:tc>
        <w:tc>
          <w:tcPr>
            <w:tcW w:w="708" w:type="dxa"/>
            <w:tcBorders>
              <w:left w:val="single" w:sz="4" w:space="0" w:color="auto"/>
              <w:bottom w:val="nil"/>
              <w:right w:val="single" w:sz="4" w:space="0" w:color="auto"/>
            </w:tcBorders>
          </w:tcPr>
          <w:p w14:paraId="735E321F" w14:textId="77777777" w:rsidR="00EC77FC" w:rsidRDefault="00EC77FC" w:rsidP="0071423C">
            <w:pPr>
              <w:spacing w:line="150" w:lineRule="exact"/>
              <w:rPr>
                <w:sz w:val="15"/>
              </w:rPr>
            </w:pPr>
          </w:p>
        </w:tc>
        <w:tc>
          <w:tcPr>
            <w:tcW w:w="567" w:type="dxa"/>
            <w:tcBorders>
              <w:left w:val="single" w:sz="4" w:space="0" w:color="auto"/>
              <w:bottom w:val="nil"/>
            </w:tcBorders>
          </w:tcPr>
          <w:p w14:paraId="735E3220" w14:textId="77777777" w:rsidR="00EC77FC" w:rsidRDefault="00EC77FC" w:rsidP="0071423C">
            <w:pPr>
              <w:spacing w:line="150" w:lineRule="exact"/>
              <w:rPr>
                <w:sz w:val="15"/>
              </w:rPr>
            </w:pPr>
          </w:p>
        </w:tc>
        <w:tc>
          <w:tcPr>
            <w:tcW w:w="567" w:type="dxa"/>
            <w:tcBorders>
              <w:bottom w:val="nil"/>
              <w:right w:val="single" w:sz="4" w:space="0" w:color="auto"/>
            </w:tcBorders>
          </w:tcPr>
          <w:p w14:paraId="735E3221"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222" w14:textId="77777777" w:rsidR="00EC77FC" w:rsidRDefault="00EC77FC" w:rsidP="0071423C">
            <w:pPr>
              <w:spacing w:line="150" w:lineRule="exact"/>
              <w:rPr>
                <w:sz w:val="15"/>
              </w:rPr>
            </w:pPr>
          </w:p>
        </w:tc>
        <w:tc>
          <w:tcPr>
            <w:tcW w:w="567" w:type="dxa"/>
            <w:tcBorders>
              <w:left w:val="single" w:sz="4" w:space="0" w:color="auto"/>
              <w:bottom w:val="nil"/>
              <w:right w:val="single" w:sz="4" w:space="0" w:color="auto"/>
            </w:tcBorders>
          </w:tcPr>
          <w:p w14:paraId="735E3223" w14:textId="77777777" w:rsidR="00EC77FC" w:rsidRDefault="00EC77FC" w:rsidP="0071423C">
            <w:pPr>
              <w:spacing w:line="150" w:lineRule="exact"/>
              <w:rPr>
                <w:sz w:val="15"/>
              </w:rPr>
            </w:pPr>
          </w:p>
        </w:tc>
        <w:tc>
          <w:tcPr>
            <w:tcW w:w="709" w:type="dxa"/>
            <w:tcBorders>
              <w:left w:val="single" w:sz="4" w:space="0" w:color="auto"/>
              <w:bottom w:val="nil"/>
              <w:right w:val="single" w:sz="4" w:space="0" w:color="auto"/>
            </w:tcBorders>
          </w:tcPr>
          <w:p w14:paraId="735E3224" w14:textId="77777777" w:rsidR="00EC77FC" w:rsidRDefault="00EC77FC" w:rsidP="0071423C">
            <w:pPr>
              <w:spacing w:line="150" w:lineRule="exact"/>
              <w:ind w:right="-66"/>
              <w:rPr>
                <w:sz w:val="15"/>
              </w:rPr>
            </w:pPr>
          </w:p>
        </w:tc>
        <w:tc>
          <w:tcPr>
            <w:tcW w:w="709" w:type="dxa"/>
            <w:tcBorders>
              <w:left w:val="single" w:sz="4" w:space="0" w:color="auto"/>
              <w:bottom w:val="nil"/>
              <w:right w:val="single" w:sz="4" w:space="0" w:color="auto"/>
            </w:tcBorders>
          </w:tcPr>
          <w:p w14:paraId="735E3225" w14:textId="77777777" w:rsidR="00EC77FC" w:rsidRDefault="00EC77FC" w:rsidP="0071423C">
            <w:pPr>
              <w:spacing w:line="150" w:lineRule="exact"/>
              <w:rPr>
                <w:sz w:val="15"/>
              </w:rPr>
            </w:pPr>
          </w:p>
        </w:tc>
        <w:tc>
          <w:tcPr>
            <w:tcW w:w="567" w:type="dxa"/>
            <w:tcBorders>
              <w:left w:val="single" w:sz="4" w:space="0" w:color="auto"/>
              <w:bottom w:val="nil"/>
            </w:tcBorders>
          </w:tcPr>
          <w:p w14:paraId="735E3226" w14:textId="77777777" w:rsidR="00EC77FC" w:rsidRDefault="00EC77FC" w:rsidP="0071423C">
            <w:pPr>
              <w:spacing w:line="150" w:lineRule="exact"/>
              <w:rPr>
                <w:sz w:val="15"/>
              </w:rPr>
            </w:pPr>
          </w:p>
        </w:tc>
        <w:tc>
          <w:tcPr>
            <w:tcW w:w="688" w:type="dxa"/>
            <w:tcBorders>
              <w:bottom w:val="nil"/>
              <w:right w:val="single" w:sz="8" w:space="0" w:color="auto"/>
            </w:tcBorders>
          </w:tcPr>
          <w:p w14:paraId="735E3227" w14:textId="77777777" w:rsidR="00EC77FC" w:rsidRDefault="00EC77FC" w:rsidP="0071423C">
            <w:pPr>
              <w:spacing w:line="150" w:lineRule="exact"/>
              <w:rPr>
                <w:sz w:val="15"/>
              </w:rPr>
            </w:pPr>
          </w:p>
        </w:tc>
      </w:tr>
      <w:tr w:rsidR="00EC77FC" w14:paraId="735E3239" w14:textId="77777777" w:rsidTr="0071423C">
        <w:trPr>
          <w:gridAfter w:val="1"/>
          <w:wAfter w:w="689" w:type="dxa"/>
          <w:cantSplit/>
          <w:trHeight w:val="60"/>
          <w:jc w:val="center"/>
        </w:trPr>
        <w:tc>
          <w:tcPr>
            <w:tcW w:w="3129" w:type="dxa"/>
            <w:tcBorders>
              <w:top w:val="single" w:sz="4" w:space="0" w:color="auto"/>
              <w:left w:val="single" w:sz="4" w:space="0" w:color="auto"/>
              <w:bottom w:val="nil"/>
              <w:right w:val="single" w:sz="4" w:space="0" w:color="auto"/>
            </w:tcBorders>
          </w:tcPr>
          <w:p w14:paraId="735E3229" w14:textId="77777777" w:rsidR="00EC77FC" w:rsidRDefault="00EC77FC" w:rsidP="0071423C">
            <w:pPr>
              <w:pStyle w:val="Textoindependiente"/>
              <w:spacing w:line="150" w:lineRule="exact"/>
              <w:jc w:val="center"/>
              <w:rPr>
                <w:b w:val="0"/>
                <w:sz w:val="15"/>
              </w:rPr>
            </w:pPr>
            <w:r>
              <w:rPr>
                <w:b w:val="0"/>
                <w:sz w:val="15"/>
              </w:rPr>
              <w:t xml:space="preserve">TOTAL </w:t>
            </w:r>
            <w:proofErr w:type="gramStart"/>
            <w:r>
              <w:rPr>
                <w:b w:val="0"/>
                <w:sz w:val="15"/>
              </w:rPr>
              <w:t>( I</w:t>
            </w:r>
            <w:proofErr w:type="gramEnd"/>
            <w:r>
              <w:rPr>
                <w:b w:val="0"/>
                <w:sz w:val="15"/>
              </w:rPr>
              <w:t xml:space="preserve"> )</w:t>
            </w:r>
          </w:p>
        </w:tc>
        <w:tc>
          <w:tcPr>
            <w:tcW w:w="567" w:type="dxa"/>
            <w:tcBorders>
              <w:top w:val="single" w:sz="4" w:space="0" w:color="auto"/>
              <w:left w:val="single" w:sz="4" w:space="0" w:color="auto"/>
              <w:bottom w:val="nil"/>
              <w:right w:val="single" w:sz="4" w:space="0" w:color="auto"/>
            </w:tcBorders>
            <w:shd w:val="pct20" w:color="000000" w:fill="FFFFFF"/>
          </w:tcPr>
          <w:p w14:paraId="735E322A" w14:textId="77777777" w:rsidR="00EC77FC" w:rsidRDefault="00EC77FC" w:rsidP="0071423C">
            <w:pPr>
              <w:spacing w:line="150" w:lineRule="exact"/>
              <w:rPr>
                <w:sz w:val="15"/>
              </w:rPr>
            </w:pPr>
          </w:p>
        </w:tc>
        <w:tc>
          <w:tcPr>
            <w:tcW w:w="534" w:type="dxa"/>
            <w:tcBorders>
              <w:top w:val="single" w:sz="4" w:space="0" w:color="auto"/>
              <w:left w:val="single" w:sz="4" w:space="0" w:color="auto"/>
              <w:bottom w:val="nil"/>
              <w:right w:val="single" w:sz="4" w:space="0" w:color="auto"/>
            </w:tcBorders>
            <w:shd w:val="pct20" w:color="000000" w:fill="FFFFFF"/>
          </w:tcPr>
          <w:p w14:paraId="735E322B" w14:textId="77777777" w:rsidR="00EC77FC" w:rsidRDefault="00EC77FC" w:rsidP="0071423C">
            <w:pPr>
              <w:spacing w:line="150" w:lineRule="exact"/>
              <w:rPr>
                <w:sz w:val="15"/>
              </w:rPr>
            </w:pPr>
          </w:p>
        </w:tc>
        <w:tc>
          <w:tcPr>
            <w:tcW w:w="621" w:type="dxa"/>
            <w:gridSpan w:val="2"/>
            <w:tcBorders>
              <w:top w:val="single" w:sz="4" w:space="0" w:color="auto"/>
              <w:left w:val="single" w:sz="4" w:space="0" w:color="auto"/>
              <w:bottom w:val="nil"/>
              <w:right w:val="single" w:sz="4" w:space="0" w:color="auto"/>
            </w:tcBorders>
            <w:shd w:val="pct20" w:color="000000" w:fill="FFFFFF"/>
          </w:tcPr>
          <w:p w14:paraId="735E322C"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2D"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2E"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2F" w14:textId="77777777" w:rsidR="00EC77FC" w:rsidRDefault="00EC77FC" w:rsidP="0071423C">
            <w:pPr>
              <w:spacing w:line="150" w:lineRule="exact"/>
              <w:rPr>
                <w:sz w:val="15"/>
              </w:rPr>
            </w:pPr>
          </w:p>
        </w:tc>
        <w:tc>
          <w:tcPr>
            <w:tcW w:w="708" w:type="dxa"/>
            <w:tcBorders>
              <w:top w:val="single" w:sz="4" w:space="0" w:color="auto"/>
              <w:left w:val="single" w:sz="4" w:space="0" w:color="auto"/>
              <w:bottom w:val="nil"/>
              <w:right w:val="single" w:sz="4" w:space="0" w:color="auto"/>
            </w:tcBorders>
            <w:shd w:val="pct20" w:color="000000" w:fill="FFFFFF"/>
          </w:tcPr>
          <w:p w14:paraId="735E3230"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31"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32"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33"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34" w14:textId="77777777" w:rsidR="00EC77FC" w:rsidRDefault="00EC77FC"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735E3235" w14:textId="77777777" w:rsidR="00EC77FC" w:rsidRDefault="00EC77FC" w:rsidP="0071423C">
            <w:pPr>
              <w:spacing w:line="150" w:lineRule="exact"/>
              <w:rPr>
                <w:sz w:val="15"/>
              </w:rPr>
            </w:pPr>
          </w:p>
        </w:tc>
        <w:tc>
          <w:tcPr>
            <w:tcW w:w="709" w:type="dxa"/>
            <w:tcBorders>
              <w:top w:val="single" w:sz="4" w:space="0" w:color="auto"/>
              <w:left w:val="single" w:sz="4" w:space="0" w:color="auto"/>
              <w:bottom w:val="nil"/>
              <w:right w:val="single" w:sz="4" w:space="0" w:color="auto"/>
            </w:tcBorders>
            <w:shd w:val="pct20" w:color="000000" w:fill="FFFFFF"/>
          </w:tcPr>
          <w:p w14:paraId="735E3236" w14:textId="77777777" w:rsidR="00EC77FC" w:rsidRDefault="00EC77FC" w:rsidP="0071423C">
            <w:pPr>
              <w:spacing w:line="150" w:lineRule="exact"/>
              <w:rPr>
                <w:sz w:val="15"/>
              </w:rPr>
            </w:pPr>
          </w:p>
        </w:tc>
        <w:tc>
          <w:tcPr>
            <w:tcW w:w="567" w:type="dxa"/>
            <w:tcBorders>
              <w:top w:val="single" w:sz="4" w:space="0" w:color="auto"/>
              <w:left w:val="single" w:sz="4" w:space="0" w:color="auto"/>
              <w:bottom w:val="nil"/>
              <w:right w:val="single" w:sz="4" w:space="0" w:color="auto"/>
            </w:tcBorders>
            <w:shd w:val="pct20" w:color="000000" w:fill="FFFFFF"/>
          </w:tcPr>
          <w:p w14:paraId="735E3237" w14:textId="77777777" w:rsidR="00EC77FC" w:rsidRDefault="00EC77FC" w:rsidP="0071423C">
            <w:pPr>
              <w:spacing w:line="150" w:lineRule="exact"/>
              <w:rPr>
                <w:sz w:val="15"/>
              </w:rPr>
            </w:pPr>
          </w:p>
        </w:tc>
        <w:tc>
          <w:tcPr>
            <w:tcW w:w="688" w:type="dxa"/>
            <w:tcBorders>
              <w:top w:val="single" w:sz="4" w:space="0" w:color="auto"/>
              <w:left w:val="single" w:sz="4" w:space="0" w:color="auto"/>
              <w:bottom w:val="single" w:sz="4" w:space="0" w:color="auto"/>
              <w:right w:val="single" w:sz="4" w:space="0" w:color="auto"/>
            </w:tcBorders>
            <w:shd w:val="pct20" w:color="000000" w:fill="FFFFFF"/>
          </w:tcPr>
          <w:p w14:paraId="735E3238" w14:textId="77777777" w:rsidR="00EC77FC" w:rsidRDefault="00EC77FC" w:rsidP="0071423C">
            <w:pPr>
              <w:spacing w:line="150" w:lineRule="exact"/>
              <w:rPr>
                <w:sz w:val="15"/>
              </w:rPr>
            </w:pPr>
          </w:p>
        </w:tc>
      </w:tr>
      <w:tr w:rsidR="00EC77FC" w14:paraId="735E324B" w14:textId="77777777" w:rsidTr="0071423C">
        <w:trPr>
          <w:cantSplit/>
          <w:trHeight w:val="60"/>
          <w:jc w:val="center"/>
        </w:trPr>
        <w:tc>
          <w:tcPr>
            <w:tcW w:w="3129" w:type="dxa"/>
            <w:tcBorders>
              <w:top w:val="single" w:sz="4" w:space="0" w:color="auto"/>
              <w:left w:val="nil"/>
              <w:bottom w:val="single" w:sz="4" w:space="0" w:color="auto"/>
              <w:right w:val="nil"/>
            </w:tcBorders>
          </w:tcPr>
          <w:p w14:paraId="735E323A" w14:textId="77777777" w:rsidR="00EC77FC" w:rsidRDefault="00EC77FC" w:rsidP="0071423C">
            <w:pPr>
              <w:pStyle w:val="Textoindependiente"/>
              <w:spacing w:line="14" w:lineRule="exact"/>
              <w:jc w:val="center"/>
              <w:rPr>
                <w:b w:val="0"/>
                <w:sz w:val="15"/>
              </w:rPr>
            </w:pPr>
          </w:p>
        </w:tc>
        <w:tc>
          <w:tcPr>
            <w:tcW w:w="567" w:type="dxa"/>
            <w:tcBorders>
              <w:top w:val="single" w:sz="4" w:space="0" w:color="auto"/>
              <w:left w:val="nil"/>
              <w:bottom w:val="single" w:sz="4" w:space="0" w:color="auto"/>
              <w:right w:val="nil"/>
            </w:tcBorders>
          </w:tcPr>
          <w:p w14:paraId="735E323B" w14:textId="77777777" w:rsidR="00EC77FC" w:rsidRDefault="00EC77FC" w:rsidP="0071423C">
            <w:pPr>
              <w:spacing w:line="14" w:lineRule="exact"/>
              <w:rPr>
                <w:sz w:val="15"/>
              </w:rPr>
            </w:pPr>
          </w:p>
        </w:tc>
        <w:tc>
          <w:tcPr>
            <w:tcW w:w="534" w:type="dxa"/>
            <w:tcBorders>
              <w:top w:val="single" w:sz="4" w:space="0" w:color="auto"/>
              <w:left w:val="nil"/>
              <w:bottom w:val="single" w:sz="4" w:space="0" w:color="auto"/>
              <w:right w:val="nil"/>
            </w:tcBorders>
          </w:tcPr>
          <w:p w14:paraId="735E323C" w14:textId="77777777" w:rsidR="00EC77FC" w:rsidRDefault="00EC77FC" w:rsidP="0071423C">
            <w:pPr>
              <w:spacing w:line="14" w:lineRule="exact"/>
              <w:rPr>
                <w:sz w:val="15"/>
              </w:rPr>
            </w:pPr>
          </w:p>
        </w:tc>
        <w:tc>
          <w:tcPr>
            <w:tcW w:w="621" w:type="dxa"/>
            <w:gridSpan w:val="2"/>
            <w:tcBorders>
              <w:top w:val="single" w:sz="4" w:space="0" w:color="auto"/>
              <w:left w:val="nil"/>
              <w:bottom w:val="single" w:sz="4" w:space="0" w:color="auto"/>
              <w:right w:val="nil"/>
            </w:tcBorders>
          </w:tcPr>
          <w:p w14:paraId="735E323D"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3E"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3F"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0" w14:textId="77777777" w:rsidR="00EC77FC" w:rsidRDefault="00EC77FC" w:rsidP="0071423C">
            <w:pPr>
              <w:spacing w:line="14" w:lineRule="exact"/>
              <w:rPr>
                <w:sz w:val="15"/>
              </w:rPr>
            </w:pPr>
          </w:p>
        </w:tc>
        <w:tc>
          <w:tcPr>
            <w:tcW w:w="708" w:type="dxa"/>
            <w:tcBorders>
              <w:top w:val="single" w:sz="4" w:space="0" w:color="auto"/>
              <w:left w:val="nil"/>
              <w:bottom w:val="single" w:sz="4" w:space="0" w:color="auto"/>
              <w:right w:val="nil"/>
            </w:tcBorders>
          </w:tcPr>
          <w:p w14:paraId="735E3241"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2"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3"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4"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5" w14:textId="77777777" w:rsidR="00EC77FC" w:rsidRDefault="00EC77FC" w:rsidP="0071423C">
            <w:pPr>
              <w:spacing w:line="14" w:lineRule="exact"/>
              <w:rPr>
                <w:sz w:val="15"/>
              </w:rPr>
            </w:pPr>
          </w:p>
        </w:tc>
        <w:tc>
          <w:tcPr>
            <w:tcW w:w="709" w:type="dxa"/>
            <w:tcBorders>
              <w:top w:val="single" w:sz="4" w:space="0" w:color="auto"/>
              <w:left w:val="nil"/>
              <w:bottom w:val="single" w:sz="4" w:space="0" w:color="auto"/>
              <w:right w:val="nil"/>
            </w:tcBorders>
          </w:tcPr>
          <w:p w14:paraId="735E3246" w14:textId="77777777" w:rsidR="00EC77FC" w:rsidRDefault="00EC77FC" w:rsidP="0071423C">
            <w:pPr>
              <w:spacing w:line="14" w:lineRule="exact"/>
              <w:rPr>
                <w:sz w:val="15"/>
              </w:rPr>
            </w:pPr>
          </w:p>
        </w:tc>
        <w:tc>
          <w:tcPr>
            <w:tcW w:w="709" w:type="dxa"/>
            <w:tcBorders>
              <w:top w:val="single" w:sz="4" w:space="0" w:color="auto"/>
              <w:left w:val="nil"/>
              <w:bottom w:val="single" w:sz="4" w:space="0" w:color="auto"/>
              <w:right w:val="nil"/>
            </w:tcBorders>
          </w:tcPr>
          <w:p w14:paraId="735E3247" w14:textId="77777777" w:rsidR="00EC77FC" w:rsidRDefault="00EC77FC" w:rsidP="0071423C">
            <w:pPr>
              <w:spacing w:line="14" w:lineRule="exact"/>
              <w:rPr>
                <w:sz w:val="15"/>
              </w:rPr>
            </w:pPr>
          </w:p>
        </w:tc>
        <w:tc>
          <w:tcPr>
            <w:tcW w:w="567" w:type="dxa"/>
            <w:tcBorders>
              <w:top w:val="single" w:sz="4" w:space="0" w:color="auto"/>
              <w:left w:val="nil"/>
              <w:bottom w:val="single" w:sz="4" w:space="0" w:color="auto"/>
              <w:right w:val="nil"/>
            </w:tcBorders>
          </w:tcPr>
          <w:p w14:paraId="735E3248" w14:textId="77777777" w:rsidR="00EC77FC" w:rsidRDefault="00EC77FC" w:rsidP="0071423C">
            <w:pPr>
              <w:spacing w:line="14" w:lineRule="exact"/>
              <w:rPr>
                <w:sz w:val="15"/>
              </w:rPr>
            </w:pPr>
          </w:p>
        </w:tc>
        <w:tc>
          <w:tcPr>
            <w:tcW w:w="688" w:type="dxa"/>
            <w:tcBorders>
              <w:top w:val="nil"/>
              <w:left w:val="nil"/>
              <w:bottom w:val="nil"/>
              <w:right w:val="nil"/>
            </w:tcBorders>
          </w:tcPr>
          <w:p w14:paraId="735E3249" w14:textId="77777777" w:rsidR="00EC77FC" w:rsidRDefault="00EC77FC" w:rsidP="0071423C">
            <w:pPr>
              <w:spacing w:line="14" w:lineRule="exact"/>
              <w:rPr>
                <w:sz w:val="15"/>
              </w:rPr>
            </w:pPr>
          </w:p>
        </w:tc>
        <w:tc>
          <w:tcPr>
            <w:tcW w:w="689" w:type="dxa"/>
            <w:tcBorders>
              <w:top w:val="nil"/>
              <w:left w:val="nil"/>
              <w:bottom w:val="nil"/>
              <w:right w:val="nil"/>
            </w:tcBorders>
          </w:tcPr>
          <w:p w14:paraId="735E324A" w14:textId="77777777" w:rsidR="00EC77FC" w:rsidRDefault="00EC77FC" w:rsidP="0071423C">
            <w:pPr>
              <w:spacing w:line="14" w:lineRule="exact"/>
              <w:rPr>
                <w:sz w:val="15"/>
              </w:rPr>
            </w:pPr>
          </w:p>
        </w:tc>
      </w:tr>
      <w:tr w:rsidR="00EC77FC" w14:paraId="735E3267" w14:textId="77777777" w:rsidTr="0071423C">
        <w:trPr>
          <w:gridAfter w:val="1"/>
          <w:wAfter w:w="689" w:type="dxa"/>
          <w:cantSplit/>
          <w:trHeight w:val="60"/>
          <w:jc w:val="center"/>
        </w:trPr>
        <w:tc>
          <w:tcPr>
            <w:tcW w:w="3129" w:type="dxa"/>
            <w:tcBorders>
              <w:bottom w:val="nil"/>
            </w:tcBorders>
          </w:tcPr>
          <w:p w14:paraId="735E324C" w14:textId="77777777" w:rsidR="00EC77FC" w:rsidRPr="00FD73FA" w:rsidRDefault="00EC77FC" w:rsidP="0071423C">
            <w:pPr>
              <w:pStyle w:val="Textoindependiente"/>
              <w:spacing w:line="150" w:lineRule="exact"/>
              <w:jc w:val="center"/>
              <w:rPr>
                <w:sz w:val="15"/>
                <w:u w:val="single"/>
              </w:rPr>
            </w:pPr>
            <w:r>
              <w:rPr>
                <w:sz w:val="15"/>
              </w:rPr>
              <w:t>P A S I V O</w:t>
            </w:r>
          </w:p>
          <w:p w14:paraId="735E324D" w14:textId="77777777" w:rsidR="00EC77FC" w:rsidRDefault="00EC77FC" w:rsidP="0071423C">
            <w:pPr>
              <w:pStyle w:val="Textoindependiente"/>
              <w:spacing w:line="150" w:lineRule="exact"/>
              <w:rPr>
                <w:sz w:val="15"/>
              </w:rPr>
            </w:pPr>
            <w:r>
              <w:rPr>
                <w:sz w:val="15"/>
              </w:rPr>
              <w:t>Obligaciones con el Público</w:t>
            </w:r>
          </w:p>
          <w:p w14:paraId="735E324E" w14:textId="77777777" w:rsidR="00EC77FC" w:rsidRDefault="00EC77FC" w:rsidP="0071423C">
            <w:pPr>
              <w:pStyle w:val="Textoindependiente"/>
              <w:spacing w:line="150" w:lineRule="exact"/>
              <w:rPr>
                <w:sz w:val="15"/>
              </w:rPr>
            </w:pPr>
            <w:r>
              <w:rPr>
                <w:sz w:val="15"/>
              </w:rPr>
              <w:t xml:space="preserve">    Obligaciones a la Vista (*)</w:t>
            </w:r>
          </w:p>
          <w:p w14:paraId="735E324F" w14:textId="77777777" w:rsidR="00EC77FC" w:rsidRDefault="00EC77FC" w:rsidP="0071423C">
            <w:pPr>
              <w:pStyle w:val="Textoindependiente"/>
              <w:spacing w:line="150" w:lineRule="exact"/>
              <w:rPr>
                <w:sz w:val="15"/>
              </w:rPr>
            </w:pPr>
            <w:r>
              <w:rPr>
                <w:sz w:val="15"/>
              </w:rPr>
              <w:t xml:space="preserve">    Obligaciones por Cuentas de Ahorro (*)</w:t>
            </w:r>
          </w:p>
          <w:p w14:paraId="735E3250" w14:textId="77777777" w:rsidR="00EC77FC" w:rsidRDefault="00EC77FC" w:rsidP="0071423C">
            <w:pPr>
              <w:pStyle w:val="Textoindependiente"/>
              <w:spacing w:line="150" w:lineRule="exact"/>
              <w:rPr>
                <w:sz w:val="15"/>
              </w:rPr>
            </w:pPr>
            <w:r>
              <w:rPr>
                <w:sz w:val="15"/>
              </w:rPr>
              <w:t xml:space="preserve">    Obligaciones por Cuentas a Plazo (*)</w:t>
            </w:r>
          </w:p>
          <w:p w14:paraId="735E3251" w14:textId="0BF547D8" w:rsidR="00EC77FC" w:rsidRDefault="00EC77FC" w:rsidP="0071423C">
            <w:pPr>
              <w:pStyle w:val="Textoindependiente"/>
              <w:spacing w:line="150" w:lineRule="exact"/>
              <w:rPr>
                <w:sz w:val="15"/>
              </w:rPr>
            </w:pPr>
            <w:r>
              <w:rPr>
                <w:sz w:val="15"/>
              </w:rPr>
              <w:t>Fondos Interbancarios</w:t>
            </w:r>
            <w:r w:rsidR="003E5C50">
              <w:rPr>
                <w:sz w:val="15"/>
              </w:rPr>
              <w:t xml:space="preserve"> </w:t>
            </w:r>
            <w:r w:rsidR="003E5C50" w:rsidRPr="0027176D">
              <w:rPr>
                <w:color w:val="FF0000"/>
                <w:sz w:val="15"/>
              </w:rPr>
              <w:t>y operaciones de reporte</w:t>
            </w:r>
          </w:p>
          <w:p w14:paraId="735E3252" w14:textId="77777777" w:rsidR="00EC77FC" w:rsidRDefault="00EC77FC" w:rsidP="0071423C">
            <w:pPr>
              <w:pStyle w:val="Textoindependiente"/>
              <w:spacing w:line="150" w:lineRule="exact"/>
              <w:rPr>
                <w:sz w:val="15"/>
              </w:rPr>
            </w:pPr>
            <w:r>
              <w:rPr>
                <w:sz w:val="15"/>
              </w:rPr>
              <w:t>Depósitos del Sistema Financiero y O.I.</w:t>
            </w:r>
          </w:p>
          <w:p w14:paraId="735E3253" w14:textId="77777777" w:rsidR="00EC77FC" w:rsidRDefault="00EC77FC" w:rsidP="0071423C">
            <w:pPr>
              <w:pStyle w:val="Textoindependiente"/>
              <w:spacing w:line="150" w:lineRule="exact"/>
              <w:rPr>
                <w:sz w:val="15"/>
              </w:rPr>
            </w:pPr>
            <w:r>
              <w:rPr>
                <w:sz w:val="15"/>
              </w:rPr>
              <w:t>Adeudados y Otras Obligaciones Financieras</w:t>
            </w:r>
          </w:p>
          <w:p w14:paraId="0057E471" w14:textId="282AA74A" w:rsidR="001446F1" w:rsidRDefault="001446F1" w:rsidP="0071423C">
            <w:pPr>
              <w:pStyle w:val="Textoindependiente"/>
              <w:spacing w:line="150" w:lineRule="exact"/>
              <w:rPr>
                <w:sz w:val="15"/>
              </w:rPr>
            </w:pPr>
            <w:r w:rsidRPr="001446F1">
              <w:rPr>
                <w:sz w:val="15"/>
              </w:rPr>
              <w:t>Cuentas por Pagar sensibles y Otros Pasivos sensibles</w:t>
            </w:r>
          </w:p>
          <w:p w14:paraId="735E3254" w14:textId="77777777" w:rsidR="00EC77FC" w:rsidRDefault="00EC77FC" w:rsidP="0071423C">
            <w:pPr>
              <w:pStyle w:val="Textoindependiente"/>
              <w:spacing w:line="150" w:lineRule="exact"/>
              <w:rPr>
                <w:sz w:val="15"/>
              </w:rPr>
            </w:pPr>
            <w:r>
              <w:rPr>
                <w:sz w:val="15"/>
              </w:rPr>
              <w:t xml:space="preserve">Valores, Títulos y </w:t>
            </w:r>
            <w:proofErr w:type="gramStart"/>
            <w:r>
              <w:rPr>
                <w:sz w:val="15"/>
              </w:rPr>
              <w:t>Obligaciones  en</w:t>
            </w:r>
            <w:proofErr w:type="gramEnd"/>
            <w:r>
              <w:rPr>
                <w:sz w:val="15"/>
              </w:rPr>
              <w:t xml:space="preserve"> Circulación  </w:t>
            </w:r>
          </w:p>
          <w:p w14:paraId="735E3255"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Pasiva en derivados de tasa de interés </w:t>
            </w:r>
          </w:p>
          <w:p w14:paraId="735E3256"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Pasiva </w:t>
            </w:r>
            <w:proofErr w:type="gramStart"/>
            <w:r>
              <w:rPr>
                <w:sz w:val="15"/>
              </w:rPr>
              <w:t>en  derivados</w:t>
            </w:r>
            <w:proofErr w:type="gramEnd"/>
            <w:r>
              <w:rPr>
                <w:sz w:val="15"/>
              </w:rPr>
              <w:t xml:space="preserve"> de ME </w:t>
            </w:r>
          </w:p>
          <w:p w14:paraId="735E3257" w14:textId="77777777" w:rsidR="00EC77FC" w:rsidRDefault="00EC77FC" w:rsidP="0071423C">
            <w:pPr>
              <w:pStyle w:val="Textoindependiente"/>
              <w:spacing w:line="150" w:lineRule="exact"/>
              <w:rPr>
                <w:sz w:val="15"/>
              </w:rPr>
            </w:pPr>
            <w:proofErr w:type="spellStart"/>
            <w:r>
              <w:rPr>
                <w:sz w:val="15"/>
              </w:rPr>
              <w:t>Pos</w:t>
            </w:r>
            <w:proofErr w:type="spellEnd"/>
            <w:r>
              <w:rPr>
                <w:sz w:val="15"/>
              </w:rPr>
              <w:t xml:space="preserve">. Pasiva en otros derivados sensibles </w:t>
            </w:r>
          </w:p>
        </w:tc>
        <w:tc>
          <w:tcPr>
            <w:tcW w:w="567" w:type="dxa"/>
            <w:tcBorders>
              <w:left w:val="single" w:sz="4" w:space="0" w:color="auto"/>
              <w:bottom w:val="single" w:sz="8" w:space="0" w:color="auto"/>
              <w:right w:val="single" w:sz="4" w:space="0" w:color="auto"/>
            </w:tcBorders>
          </w:tcPr>
          <w:p w14:paraId="735E3258" w14:textId="77777777" w:rsidR="00EC77FC" w:rsidRDefault="00EC77FC" w:rsidP="0071423C">
            <w:pPr>
              <w:spacing w:line="150" w:lineRule="exact"/>
              <w:rPr>
                <w:sz w:val="15"/>
              </w:rPr>
            </w:pPr>
          </w:p>
        </w:tc>
        <w:tc>
          <w:tcPr>
            <w:tcW w:w="552" w:type="dxa"/>
            <w:gridSpan w:val="2"/>
            <w:tcBorders>
              <w:left w:val="single" w:sz="4" w:space="0" w:color="auto"/>
              <w:bottom w:val="single" w:sz="8" w:space="0" w:color="auto"/>
              <w:right w:val="single" w:sz="4" w:space="0" w:color="auto"/>
            </w:tcBorders>
          </w:tcPr>
          <w:p w14:paraId="735E3259" w14:textId="77777777" w:rsidR="00EC77FC" w:rsidRDefault="00EC77FC" w:rsidP="0071423C">
            <w:pPr>
              <w:spacing w:line="150" w:lineRule="exact"/>
              <w:rPr>
                <w:sz w:val="15"/>
              </w:rPr>
            </w:pPr>
          </w:p>
        </w:tc>
        <w:tc>
          <w:tcPr>
            <w:tcW w:w="603" w:type="dxa"/>
            <w:tcBorders>
              <w:left w:val="single" w:sz="4" w:space="0" w:color="auto"/>
              <w:bottom w:val="single" w:sz="8" w:space="0" w:color="auto"/>
              <w:right w:val="single" w:sz="4" w:space="0" w:color="auto"/>
            </w:tcBorders>
          </w:tcPr>
          <w:p w14:paraId="735E325A"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5B"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5C"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5D" w14:textId="77777777" w:rsidR="00EC77FC" w:rsidRDefault="00EC77FC" w:rsidP="0071423C">
            <w:pPr>
              <w:spacing w:line="150" w:lineRule="exact"/>
              <w:rPr>
                <w:sz w:val="15"/>
              </w:rPr>
            </w:pPr>
          </w:p>
        </w:tc>
        <w:tc>
          <w:tcPr>
            <w:tcW w:w="708" w:type="dxa"/>
            <w:tcBorders>
              <w:left w:val="nil"/>
              <w:bottom w:val="single" w:sz="8" w:space="0" w:color="auto"/>
              <w:right w:val="single" w:sz="4" w:space="0" w:color="auto"/>
            </w:tcBorders>
          </w:tcPr>
          <w:p w14:paraId="735E325E"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5F" w14:textId="77777777" w:rsidR="00EC77FC" w:rsidRDefault="00EC77FC" w:rsidP="0071423C">
            <w:pPr>
              <w:spacing w:line="150" w:lineRule="exact"/>
              <w:rPr>
                <w:sz w:val="15"/>
              </w:rPr>
            </w:pPr>
          </w:p>
        </w:tc>
        <w:tc>
          <w:tcPr>
            <w:tcW w:w="567" w:type="dxa"/>
            <w:tcBorders>
              <w:left w:val="single" w:sz="4" w:space="0" w:color="auto"/>
              <w:bottom w:val="single" w:sz="8" w:space="0" w:color="auto"/>
            </w:tcBorders>
          </w:tcPr>
          <w:p w14:paraId="735E3260" w14:textId="77777777" w:rsidR="00EC77FC" w:rsidRDefault="00EC77FC" w:rsidP="0071423C">
            <w:pPr>
              <w:spacing w:line="150" w:lineRule="exact"/>
              <w:rPr>
                <w:sz w:val="15"/>
              </w:rPr>
            </w:pPr>
          </w:p>
        </w:tc>
        <w:tc>
          <w:tcPr>
            <w:tcW w:w="567" w:type="dxa"/>
            <w:tcBorders>
              <w:bottom w:val="single" w:sz="8" w:space="0" w:color="auto"/>
              <w:right w:val="single" w:sz="4" w:space="0" w:color="auto"/>
            </w:tcBorders>
          </w:tcPr>
          <w:p w14:paraId="735E3261"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62" w14:textId="77777777" w:rsidR="00EC77FC" w:rsidRDefault="00EC77FC"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735E3263" w14:textId="77777777" w:rsidR="00EC77FC" w:rsidRDefault="00EC77FC" w:rsidP="0071423C">
            <w:pPr>
              <w:spacing w:line="150" w:lineRule="exact"/>
              <w:rPr>
                <w:sz w:val="15"/>
              </w:rPr>
            </w:pPr>
          </w:p>
        </w:tc>
        <w:tc>
          <w:tcPr>
            <w:tcW w:w="709" w:type="dxa"/>
            <w:tcBorders>
              <w:left w:val="single" w:sz="4" w:space="0" w:color="auto"/>
              <w:bottom w:val="single" w:sz="8" w:space="0" w:color="auto"/>
              <w:right w:val="single" w:sz="4" w:space="0" w:color="auto"/>
            </w:tcBorders>
          </w:tcPr>
          <w:p w14:paraId="735E3264" w14:textId="77777777" w:rsidR="00EC77FC" w:rsidRDefault="00EC77FC" w:rsidP="0071423C">
            <w:pPr>
              <w:spacing w:line="150" w:lineRule="exact"/>
              <w:rPr>
                <w:sz w:val="15"/>
              </w:rPr>
            </w:pPr>
          </w:p>
        </w:tc>
        <w:tc>
          <w:tcPr>
            <w:tcW w:w="567" w:type="dxa"/>
            <w:tcBorders>
              <w:left w:val="single" w:sz="4" w:space="0" w:color="auto"/>
              <w:bottom w:val="single" w:sz="8" w:space="0" w:color="auto"/>
              <w:right w:val="single" w:sz="4" w:space="0" w:color="auto"/>
            </w:tcBorders>
          </w:tcPr>
          <w:p w14:paraId="735E3265" w14:textId="77777777" w:rsidR="00EC77FC" w:rsidRDefault="00EC77FC" w:rsidP="0071423C">
            <w:pPr>
              <w:spacing w:line="150" w:lineRule="exact"/>
              <w:rPr>
                <w:sz w:val="15"/>
              </w:rPr>
            </w:pPr>
          </w:p>
        </w:tc>
        <w:tc>
          <w:tcPr>
            <w:tcW w:w="688" w:type="dxa"/>
            <w:tcBorders>
              <w:left w:val="single" w:sz="4" w:space="0" w:color="auto"/>
              <w:bottom w:val="single" w:sz="8" w:space="0" w:color="auto"/>
            </w:tcBorders>
          </w:tcPr>
          <w:p w14:paraId="735E3266" w14:textId="77777777" w:rsidR="00EC77FC" w:rsidRDefault="00EC77FC" w:rsidP="0071423C">
            <w:pPr>
              <w:spacing w:line="150" w:lineRule="exact"/>
              <w:rPr>
                <w:sz w:val="15"/>
              </w:rPr>
            </w:pPr>
          </w:p>
        </w:tc>
      </w:tr>
      <w:tr w:rsidR="00EC77FC" w14:paraId="735E3278" w14:textId="77777777" w:rsidTr="0071423C">
        <w:trPr>
          <w:gridAfter w:val="1"/>
          <w:wAfter w:w="689" w:type="dxa"/>
          <w:cantSplit/>
          <w:trHeight w:val="60"/>
          <w:jc w:val="center"/>
        </w:trPr>
        <w:tc>
          <w:tcPr>
            <w:tcW w:w="3129" w:type="dxa"/>
            <w:tcBorders>
              <w:top w:val="single" w:sz="8" w:space="0" w:color="auto"/>
              <w:left w:val="single" w:sz="8" w:space="0" w:color="auto"/>
              <w:bottom w:val="single" w:sz="8" w:space="0" w:color="auto"/>
              <w:right w:val="single" w:sz="4" w:space="0" w:color="auto"/>
            </w:tcBorders>
          </w:tcPr>
          <w:p w14:paraId="735E3268" w14:textId="77777777" w:rsidR="00EC77FC" w:rsidRDefault="00EC77FC" w:rsidP="0071423C">
            <w:pPr>
              <w:pStyle w:val="Textoindependiente"/>
              <w:spacing w:line="150" w:lineRule="exact"/>
              <w:jc w:val="center"/>
              <w:rPr>
                <w:b w:val="0"/>
                <w:sz w:val="15"/>
              </w:rPr>
            </w:pPr>
            <w:r>
              <w:rPr>
                <w:b w:val="0"/>
                <w:sz w:val="15"/>
              </w:rPr>
              <w:t xml:space="preserve">TOTAL </w:t>
            </w:r>
            <w:proofErr w:type="gramStart"/>
            <w:r>
              <w:rPr>
                <w:b w:val="0"/>
                <w:sz w:val="15"/>
              </w:rPr>
              <w:t>( II</w:t>
            </w:r>
            <w:proofErr w:type="gramEnd"/>
            <w:r>
              <w:rPr>
                <w:b w:val="0"/>
                <w:sz w:val="15"/>
              </w:rPr>
              <w:t xml:space="preserve"> ) </w:t>
            </w:r>
            <w:r>
              <w:rPr>
                <w:sz w:val="15"/>
                <w:vertAlign w:val="superscript"/>
              </w:rPr>
              <w:t>(2)</w:t>
            </w:r>
          </w:p>
        </w:tc>
        <w:tc>
          <w:tcPr>
            <w:tcW w:w="567" w:type="dxa"/>
            <w:tcBorders>
              <w:top w:val="nil"/>
              <w:left w:val="nil"/>
              <w:bottom w:val="single" w:sz="8" w:space="0" w:color="auto"/>
              <w:right w:val="single" w:sz="4" w:space="0" w:color="auto"/>
            </w:tcBorders>
            <w:shd w:val="pct20" w:color="000000" w:fill="FFFFFF"/>
          </w:tcPr>
          <w:p w14:paraId="735E3269" w14:textId="77777777" w:rsidR="00EC77FC" w:rsidRDefault="00EC77FC" w:rsidP="0071423C">
            <w:pPr>
              <w:spacing w:line="150" w:lineRule="exact"/>
              <w:rPr>
                <w:sz w:val="15"/>
              </w:rPr>
            </w:pPr>
          </w:p>
        </w:tc>
        <w:tc>
          <w:tcPr>
            <w:tcW w:w="552" w:type="dxa"/>
            <w:gridSpan w:val="2"/>
            <w:tcBorders>
              <w:top w:val="nil"/>
              <w:left w:val="nil"/>
              <w:bottom w:val="single" w:sz="8" w:space="0" w:color="auto"/>
              <w:right w:val="single" w:sz="4" w:space="0" w:color="auto"/>
            </w:tcBorders>
            <w:shd w:val="pct20" w:color="000000" w:fill="FFFFFF"/>
          </w:tcPr>
          <w:p w14:paraId="735E326A" w14:textId="77777777" w:rsidR="00EC77FC" w:rsidRDefault="00EC77FC" w:rsidP="0071423C">
            <w:pPr>
              <w:spacing w:line="150" w:lineRule="exact"/>
              <w:rPr>
                <w:sz w:val="15"/>
              </w:rPr>
            </w:pPr>
          </w:p>
        </w:tc>
        <w:tc>
          <w:tcPr>
            <w:tcW w:w="603" w:type="dxa"/>
            <w:tcBorders>
              <w:top w:val="nil"/>
              <w:left w:val="single" w:sz="4" w:space="0" w:color="auto"/>
              <w:bottom w:val="single" w:sz="8" w:space="0" w:color="auto"/>
              <w:right w:val="single" w:sz="4" w:space="0" w:color="auto"/>
            </w:tcBorders>
            <w:shd w:val="pct20" w:color="000000" w:fill="FFFFFF"/>
          </w:tcPr>
          <w:p w14:paraId="735E326B"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6C"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6D"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6E" w14:textId="77777777" w:rsidR="00EC77FC" w:rsidRDefault="00EC77FC" w:rsidP="0071423C">
            <w:pPr>
              <w:spacing w:line="150" w:lineRule="exact"/>
              <w:rPr>
                <w:sz w:val="15"/>
              </w:rPr>
            </w:pPr>
          </w:p>
        </w:tc>
        <w:tc>
          <w:tcPr>
            <w:tcW w:w="708" w:type="dxa"/>
            <w:tcBorders>
              <w:top w:val="nil"/>
              <w:left w:val="nil"/>
              <w:bottom w:val="single" w:sz="8" w:space="0" w:color="auto"/>
              <w:right w:val="single" w:sz="4" w:space="0" w:color="auto"/>
            </w:tcBorders>
            <w:shd w:val="pct20" w:color="000000" w:fill="FFFFFF"/>
          </w:tcPr>
          <w:p w14:paraId="735E326F"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70"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8" w:space="0" w:color="auto"/>
            </w:tcBorders>
            <w:shd w:val="pct20" w:color="000000" w:fill="FFFFFF"/>
          </w:tcPr>
          <w:p w14:paraId="735E3271" w14:textId="77777777" w:rsidR="00EC77FC" w:rsidRDefault="00EC77FC" w:rsidP="0071423C">
            <w:pPr>
              <w:spacing w:line="150" w:lineRule="exact"/>
              <w:rPr>
                <w:sz w:val="15"/>
              </w:rPr>
            </w:pPr>
          </w:p>
        </w:tc>
        <w:tc>
          <w:tcPr>
            <w:tcW w:w="567" w:type="dxa"/>
            <w:tcBorders>
              <w:top w:val="nil"/>
              <w:left w:val="single" w:sz="8" w:space="0" w:color="auto"/>
              <w:bottom w:val="single" w:sz="8" w:space="0" w:color="auto"/>
              <w:right w:val="single" w:sz="4" w:space="0" w:color="auto"/>
            </w:tcBorders>
            <w:shd w:val="pct20" w:color="000000" w:fill="FFFFFF"/>
          </w:tcPr>
          <w:p w14:paraId="735E3272"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73" w14:textId="77777777" w:rsidR="00EC77FC" w:rsidRDefault="00EC77FC"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735E3274" w14:textId="77777777" w:rsidR="00EC77FC" w:rsidRDefault="00EC77FC" w:rsidP="0071423C">
            <w:pPr>
              <w:spacing w:line="150" w:lineRule="exact"/>
              <w:rPr>
                <w:sz w:val="15"/>
              </w:rPr>
            </w:pPr>
          </w:p>
        </w:tc>
        <w:tc>
          <w:tcPr>
            <w:tcW w:w="709" w:type="dxa"/>
            <w:tcBorders>
              <w:top w:val="nil"/>
              <w:left w:val="single" w:sz="4" w:space="0" w:color="auto"/>
              <w:bottom w:val="single" w:sz="8" w:space="0" w:color="auto"/>
              <w:right w:val="single" w:sz="4" w:space="0" w:color="auto"/>
            </w:tcBorders>
            <w:shd w:val="pct20" w:color="000000" w:fill="FFFFFF"/>
          </w:tcPr>
          <w:p w14:paraId="735E3275" w14:textId="77777777" w:rsidR="00EC77FC" w:rsidRDefault="00EC77FC" w:rsidP="0071423C">
            <w:pPr>
              <w:spacing w:line="150" w:lineRule="exact"/>
              <w:rPr>
                <w:sz w:val="15"/>
              </w:rPr>
            </w:pPr>
          </w:p>
        </w:tc>
        <w:tc>
          <w:tcPr>
            <w:tcW w:w="567" w:type="dxa"/>
            <w:tcBorders>
              <w:top w:val="nil"/>
              <w:left w:val="single" w:sz="4" w:space="0" w:color="auto"/>
              <w:bottom w:val="single" w:sz="8" w:space="0" w:color="auto"/>
              <w:right w:val="single" w:sz="4" w:space="0" w:color="auto"/>
            </w:tcBorders>
            <w:shd w:val="pct20" w:color="000000" w:fill="FFFFFF"/>
          </w:tcPr>
          <w:p w14:paraId="735E3276" w14:textId="77777777" w:rsidR="00EC77FC" w:rsidRDefault="00EC77FC" w:rsidP="0071423C">
            <w:pPr>
              <w:spacing w:line="150" w:lineRule="exact"/>
              <w:rPr>
                <w:sz w:val="15"/>
              </w:rPr>
            </w:pPr>
          </w:p>
        </w:tc>
        <w:tc>
          <w:tcPr>
            <w:tcW w:w="688" w:type="dxa"/>
            <w:tcBorders>
              <w:top w:val="nil"/>
              <w:left w:val="single" w:sz="8" w:space="0" w:color="auto"/>
              <w:bottom w:val="single" w:sz="8" w:space="0" w:color="auto"/>
              <w:right w:val="single" w:sz="8" w:space="0" w:color="auto"/>
            </w:tcBorders>
            <w:shd w:val="pct20" w:color="000000" w:fill="FFFFFF"/>
          </w:tcPr>
          <w:p w14:paraId="735E3277" w14:textId="77777777" w:rsidR="00EC77FC" w:rsidRDefault="00EC77FC" w:rsidP="0071423C">
            <w:pPr>
              <w:spacing w:line="150" w:lineRule="exact"/>
              <w:rPr>
                <w:sz w:val="15"/>
              </w:rPr>
            </w:pPr>
          </w:p>
        </w:tc>
      </w:tr>
      <w:tr w:rsidR="00EC77FC" w14:paraId="735E327A"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4" w:space="0" w:color="auto"/>
              <w:left w:val="nil"/>
              <w:bottom w:val="single" w:sz="4" w:space="0" w:color="auto"/>
              <w:right w:val="nil"/>
            </w:tcBorders>
          </w:tcPr>
          <w:p w14:paraId="735E3279" w14:textId="77777777" w:rsidR="00EC77FC" w:rsidRDefault="00EC77FC" w:rsidP="0071423C">
            <w:pPr>
              <w:pStyle w:val="Sangradetextonormal"/>
              <w:spacing w:line="14" w:lineRule="exact"/>
              <w:ind w:right="289"/>
              <w:rPr>
                <w:sz w:val="15"/>
              </w:rPr>
            </w:pPr>
          </w:p>
        </w:tc>
      </w:tr>
      <w:tr w:rsidR="00EC77FC" w14:paraId="735E328B"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8" w:space="0" w:color="auto"/>
              <w:right w:val="single" w:sz="8" w:space="0" w:color="auto"/>
            </w:tcBorders>
          </w:tcPr>
          <w:p w14:paraId="735E327B" w14:textId="77777777" w:rsidR="00EC77FC" w:rsidRDefault="00EC77FC" w:rsidP="0071423C">
            <w:pPr>
              <w:pStyle w:val="Textoindependiente"/>
              <w:jc w:val="center"/>
              <w:rPr>
                <w:b w:val="0"/>
                <w:sz w:val="15"/>
              </w:rPr>
            </w:pPr>
            <w:r>
              <w:rPr>
                <w:b w:val="0"/>
                <w:sz w:val="15"/>
              </w:rPr>
              <w:t xml:space="preserve">MONTO DELTA NETO DE OPCIONES (III) </w:t>
            </w:r>
            <w:r>
              <w:rPr>
                <w:b w:val="0"/>
                <w:sz w:val="15"/>
                <w:vertAlign w:val="superscript"/>
              </w:rPr>
              <w:t>(3)</w:t>
            </w:r>
          </w:p>
        </w:tc>
        <w:tc>
          <w:tcPr>
            <w:tcW w:w="567" w:type="dxa"/>
            <w:tcBorders>
              <w:top w:val="single" w:sz="8" w:space="0" w:color="auto"/>
              <w:left w:val="nil"/>
              <w:bottom w:val="single" w:sz="8" w:space="0" w:color="auto"/>
              <w:right w:val="single" w:sz="4" w:space="0" w:color="auto"/>
            </w:tcBorders>
          </w:tcPr>
          <w:p w14:paraId="735E327C" w14:textId="77777777" w:rsidR="00EC77FC" w:rsidRDefault="00EC77FC" w:rsidP="0071423C">
            <w:pPr>
              <w:pStyle w:val="Sangradetextonormal"/>
              <w:spacing w:line="150" w:lineRule="exact"/>
              <w:rPr>
                <w:sz w:val="15"/>
              </w:rPr>
            </w:pPr>
          </w:p>
        </w:tc>
        <w:tc>
          <w:tcPr>
            <w:tcW w:w="552" w:type="dxa"/>
            <w:gridSpan w:val="2"/>
            <w:tcBorders>
              <w:top w:val="single" w:sz="8" w:space="0" w:color="auto"/>
              <w:left w:val="nil"/>
              <w:bottom w:val="single" w:sz="8" w:space="0" w:color="auto"/>
              <w:right w:val="single" w:sz="4" w:space="0" w:color="auto"/>
            </w:tcBorders>
          </w:tcPr>
          <w:p w14:paraId="735E327D"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8" w:space="0" w:color="auto"/>
              <w:right w:val="single" w:sz="4" w:space="0" w:color="auto"/>
            </w:tcBorders>
          </w:tcPr>
          <w:p w14:paraId="735E327E"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8" w:space="0" w:color="auto"/>
              <w:right w:val="single" w:sz="4" w:space="0" w:color="auto"/>
            </w:tcBorders>
          </w:tcPr>
          <w:p w14:paraId="735E327F"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8" w:space="0" w:color="auto"/>
              <w:right w:val="single" w:sz="4" w:space="0" w:color="auto"/>
            </w:tcBorders>
          </w:tcPr>
          <w:p w14:paraId="735E3280"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1"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8" w:space="0" w:color="auto"/>
              <w:right w:val="single" w:sz="4" w:space="0" w:color="auto"/>
            </w:tcBorders>
          </w:tcPr>
          <w:p w14:paraId="735E3282"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4"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5"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6"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8" w:space="0" w:color="auto"/>
              <w:right w:val="single" w:sz="4" w:space="0" w:color="auto"/>
            </w:tcBorders>
          </w:tcPr>
          <w:p w14:paraId="735E3287"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8" w:space="0" w:color="auto"/>
              <w:right w:val="single" w:sz="4" w:space="0" w:color="auto"/>
            </w:tcBorders>
          </w:tcPr>
          <w:p w14:paraId="735E3288"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8" w:space="0" w:color="auto"/>
              <w:right w:val="single" w:sz="4" w:space="0" w:color="auto"/>
            </w:tcBorders>
          </w:tcPr>
          <w:p w14:paraId="735E3289"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single" w:sz="8" w:space="0" w:color="auto"/>
              <w:right w:val="single" w:sz="8" w:space="0" w:color="auto"/>
            </w:tcBorders>
          </w:tcPr>
          <w:p w14:paraId="735E328A" w14:textId="77777777" w:rsidR="00EC77FC" w:rsidRDefault="00EC77FC" w:rsidP="0071423C">
            <w:pPr>
              <w:pStyle w:val="Sangradetextonormal"/>
              <w:spacing w:line="150" w:lineRule="exact"/>
              <w:rPr>
                <w:sz w:val="15"/>
              </w:rPr>
            </w:pPr>
          </w:p>
        </w:tc>
      </w:tr>
      <w:tr w:rsidR="00EC77FC" w14:paraId="735E328D"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bottom w:val="single" w:sz="4" w:space="0" w:color="auto"/>
              <w:right w:val="nil"/>
            </w:tcBorders>
          </w:tcPr>
          <w:p w14:paraId="735E328C" w14:textId="77777777" w:rsidR="00EC77FC" w:rsidRDefault="00EC77FC" w:rsidP="0071423C">
            <w:pPr>
              <w:pStyle w:val="Sangradetextonormal"/>
              <w:spacing w:line="14" w:lineRule="exact"/>
              <w:ind w:right="289"/>
              <w:rPr>
                <w:sz w:val="15"/>
              </w:rPr>
            </w:pPr>
          </w:p>
        </w:tc>
      </w:tr>
      <w:tr w:rsidR="00EC77FC" w14:paraId="735E329E"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4" w:space="0" w:color="auto"/>
              <w:right w:val="single" w:sz="8" w:space="0" w:color="auto"/>
            </w:tcBorders>
          </w:tcPr>
          <w:p w14:paraId="735E328E" w14:textId="77777777" w:rsidR="00EC77FC" w:rsidRDefault="00EC77FC" w:rsidP="0071423C">
            <w:pPr>
              <w:pStyle w:val="Sangradetextonormal"/>
              <w:spacing w:line="150" w:lineRule="exact"/>
              <w:jc w:val="center"/>
              <w:rPr>
                <w:b/>
                <w:sz w:val="15"/>
              </w:rPr>
            </w:pPr>
            <w:proofErr w:type="gramStart"/>
            <w:r>
              <w:rPr>
                <w:b/>
                <w:sz w:val="15"/>
              </w:rPr>
              <w:t>DESCALCE  MARGINAL</w:t>
            </w:r>
            <w:proofErr w:type="gramEnd"/>
            <w:r>
              <w:rPr>
                <w:b/>
                <w:sz w:val="15"/>
              </w:rPr>
              <w:t xml:space="preserve"> EN ME ( I – II + III )</w:t>
            </w:r>
          </w:p>
        </w:tc>
        <w:tc>
          <w:tcPr>
            <w:tcW w:w="567" w:type="dxa"/>
            <w:tcBorders>
              <w:top w:val="single" w:sz="8" w:space="0" w:color="auto"/>
              <w:left w:val="nil"/>
              <w:bottom w:val="single" w:sz="4" w:space="0" w:color="auto"/>
              <w:right w:val="single" w:sz="4" w:space="0" w:color="auto"/>
            </w:tcBorders>
          </w:tcPr>
          <w:p w14:paraId="735E328F" w14:textId="77777777" w:rsidR="00EC77FC" w:rsidRDefault="00EC77FC" w:rsidP="0071423C">
            <w:pPr>
              <w:pStyle w:val="Sangradetextonormal"/>
              <w:spacing w:line="150" w:lineRule="exact"/>
              <w:rPr>
                <w:sz w:val="15"/>
              </w:rPr>
            </w:pPr>
          </w:p>
        </w:tc>
        <w:tc>
          <w:tcPr>
            <w:tcW w:w="552" w:type="dxa"/>
            <w:gridSpan w:val="2"/>
            <w:tcBorders>
              <w:top w:val="single" w:sz="8" w:space="0" w:color="auto"/>
              <w:left w:val="nil"/>
              <w:bottom w:val="single" w:sz="4" w:space="0" w:color="auto"/>
              <w:right w:val="single" w:sz="4" w:space="0" w:color="auto"/>
            </w:tcBorders>
          </w:tcPr>
          <w:p w14:paraId="735E3290"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4" w:space="0" w:color="auto"/>
              <w:right w:val="single" w:sz="4" w:space="0" w:color="auto"/>
            </w:tcBorders>
          </w:tcPr>
          <w:p w14:paraId="735E3291"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292"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29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4"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735E3295"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6"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7"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8"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9"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29A"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29B"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9C"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nil"/>
              <w:right w:val="single" w:sz="8" w:space="0" w:color="auto"/>
            </w:tcBorders>
          </w:tcPr>
          <w:p w14:paraId="735E329D" w14:textId="77777777" w:rsidR="00EC77FC" w:rsidRDefault="00EC77FC" w:rsidP="0071423C">
            <w:pPr>
              <w:pStyle w:val="Sangradetextonormal"/>
              <w:spacing w:line="150" w:lineRule="exact"/>
              <w:rPr>
                <w:sz w:val="15"/>
              </w:rPr>
            </w:pPr>
          </w:p>
        </w:tc>
      </w:tr>
      <w:tr w:rsidR="00EC77FC" w14:paraId="735E32AF"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735E329F" w14:textId="77777777" w:rsidR="00EC77FC" w:rsidRDefault="00EC77FC" w:rsidP="0071423C">
            <w:pPr>
              <w:pStyle w:val="Sangradetextonormal"/>
              <w:spacing w:line="150" w:lineRule="exact"/>
              <w:jc w:val="center"/>
              <w:rPr>
                <w:sz w:val="15"/>
              </w:rPr>
            </w:pPr>
            <w:r>
              <w:rPr>
                <w:sz w:val="15"/>
              </w:rPr>
              <w:t xml:space="preserve">Descalce marginal/Patrimonio Efectivo </w:t>
            </w:r>
            <w:r>
              <w:rPr>
                <w:sz w:val="15"/>
                <w:vertAlign w:val="superscript"/>
              </w:rPr>
              <w:t>(4)</w:t>
            </w:r>
          </w:p>
        </w:tc>
        <w:tc>
          <w:tcPr>
            <w:tcW w:w="567" w:type="dxa"/>
            <w:tcBorders>
              <w:left w:val="nil"/>
              <w:bottom w:val="single" w:sz="8" w:space="0" w:color="auto"/>
              <w:right w:val="single" w:sz="4" w:space="0" w:color="auto"/>
            </w:tcBorders>
          </w:tcPr>
          <w:p w14:paraId="735E32A0" w14:textId="77777777" w:rsidR="00EC77FC" w:rsidRDefault="00EC77FC" w:rsidP="0071423C">
            <w:pPr>
              <w:pStyle w:val="Sangradetextonormal"/>
              <w:spacing w:line="150" w:lineRule="exact"/>
              <w:rPr>
                <w:sz w:val="15"/>
              </w:rPr>
            </w:pPr>
          </w:p>
        </w:tc>
        <w:tc>
          <w:tcPr>
            <w:tcW w:w="552" w:type="dxa"/>
            <w:gridSpan w:val="2"/>
            <w:tcBorders>
              <w:left w:val="nil"/>
              <w:bottom w:val="single" w:sz="8" w:space="0" w:color="auto"/>
              <w:right w:val="single" w:sz="4" w:space="0" w:color="auto"/>
            </w:tcBorders>
          </w:tcPr>
          <w:p w14:paraId="735E32A1"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2A2"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A3"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A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5"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2A6"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7"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8"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9"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A"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AB"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AC"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AD"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tcPr>
          <w:p w14:paraId="735E32AE" w14:textId="77777777" w:rsidR="00EC77FC" w:rsidRDefault="00EC77FC" w:rsidP="0071423C">
            <w:pPr>
              <w:pStyle w:val="Sangradetextonormal"/>
              <w:spacing w:line="150" w:lineRule="exact"/>
              <w:rPr>
                <w:sz w:val="15"/>
              </w:rPr>
            </w:pPr>
          </w:p>
        </w:tc>
      </w:tr>
      <w:tr w:rsidR="00EC77FC" w14:paraId="735E32B1"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bottom w:val="single" w:sz="4" w:space="0" w:color="auto"/>
              <w:right w:val="nil"/>
            </w:tcBorders>
          </w:tcPr>
          <w:p w14:paraId="735E32B0" w14:textId="77777777" w:rsidR="00EC77FC" w:rsidRDefault="00EC77FC" w:rsidP="0071423C">
            <w:pPr>
              <w:pStyle w:val="Sangradetextonormal"/>
              <w:spacing w:line="14" w:lineRule="exact"/>
              <w:ind w:right="289"/>
              <w:rPr>
                <w:sz w:val="15"/>
              </w:rPr>
            </w:pPr>
          </w:p>
        </w:tc>
      </w:tr>
      <w:tr w:rsidR="00EC77FC" w14:paraId="735E32C2"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bottom w:val="single" w:sz="4" w:space="0" w:color="auto"/>
              <w:right w:val="single" w:sz="8" w:space="0" w:color="auto"/>
            </w:tcBorders>
          </w:tcPr>
          <w:p w14:paraId="735E32B2" w14:textId="77777777" w:rsidR="00EC77FC" w:rsidRDefault="00EC77FC" w:rsidP="0071423C">
            <w:pPr>
              <w:pStyle w:val="Sangradetextonormal"/>
              <w:spacing w:line="150" w:lineRule="exact"/>
              <w:jc w:val="center"/>
              <w:rPr>
                <w:b/>
                <w:sz w:val="15"/>
              </w:rPr>
            </w:pPr>
            <w:r>
              <w:rPr>
                <w:b/>
                <w:sz w:val="15"/>
              </w:rPr>
              <w:t>DESCALCE ACUMULADO EN ME</w:t>
            </w:r>
          </w:p>
        </w:tc>
        <w:tc>
          <w:tcPr>
            <w:tcW w:w="567" w:type="dxa"/>
            <w:tcBorders>
              <w:top w:val="single" w:sz="8" w:space="0" w:color="auto"/>
              <w:left w:val="nil"/>
              <w:bottom w:val="single" w:sz="4" w:space="0" w:color="auto"/>
              <w:right w:val="single" w:sz="4" w:space="0" w:color="auto"/>
            </w:tcBorders>
          </w:tcPr>
          <w:p w14:paraId="735E32B3" w14:textId="77777777" w:rsidR="00EC77FC" w:rsidRDefault="00EC77FC" w:rsidP="0071423C">
            <w:pPr>
              <w:pStyle w:val="Sangradetextonormal"/>
              <w:spacing w:line="150" w:lineRule="exact"/>
              <w:rPr>
                <w:sz w:val="15"/>
              </w:rPr>
            </w:pPr>
          </w:p>
        </w:tc>
        <w:tc>
          <w:tcPr>
            <w:tcW w:w="552" w:type="dxa"/>
            <w:gridSpan w:val="2"/>
            <w:tcBorders>
              <w:top w:val="single" w:sz="8" w:space="0" w:color="auto"/>
              <w:left w:val="nil"/>
              <w:bottom w:val="single" w:sz="4" w:space="0" w:color="auto"/>
              <w:right w:val="single" w:sz="4" w:space="0" w:color="auto"/>
            </w:tcBorders>
          </w:tcPr>
          <w:p w14:paraId="735E32B4" w14:textId="77777777" w:rsidR="00EC77FC" w:rsidRDefault="00EC77FC" w:rsidP="0071423C">
            <w:pPr>
              <w:pStyle w:val="Sangradetextonormal"/>
              <w:spacing w:line="150" w:lineRule="exact"/>
              <w:rPr>
                <w:sz w:val="15"/>
              </w:rPr>
            </w:pPr>
          </w:p>
        </w:tc>
        <w:tc>
          <w:tcPr>
            <w:tcW w:w="603" w:type="dxa"/>
            <w:tcBorders>
              <w:top w:val="single" w:sz="8" w:space="0" w:color="auto"/>
              <w:left w:val="nil"/>
              <w:bottom w:val="single" w:sz="4" w:space="0" w:color="auto"/>
              <w:right w:val="single" w:sz="4" w:space="0" w:color="auto"/>
            </w:tcBorders>
          </w:tcPr>
          <w:p w14:paraId="735E32B5"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2B6" w14:textId="77777777" w:rsidR="00EC77FC" w:rsidRDefault="00EC77FC" w:rsidP="0071423C">
            <w:pPr>
              <w:pStyle w:val="Sangradetextonormal"/>
              <w:spacing w:line="150" w:lineRule="exact"/>
              <w:rPr>
                <w:sz w:val="15"/>
              </w:rPr>
            </w:pPr>
          </w:p>
        </w:tc>
        <w:tc>
          <w:tcPr>
            <w:tcW w:w="567" w:type="dxa"/>
            <w:tcBorders>
              <w:top w:val="single" w:sz="8" w:space="0" w:color="auto"/>
              <w:left w:val="nil"/>
              <w:bottom w:val="single" w:sz="4" w:space="0" w:color="auto"/>
              <w:right w:val="single" w:sz="4" w:space="0" w:color="auto"/>
            </w:tcBorders>
          </w:tcPr>
          <w:p w14:paraId="735E32B7"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B8"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bottom w:val="single" w:sz="4" w:space="0" w:color="auto"/>
              <w:right w:val="single" w:sz="4" w:space="0" w:color="auto"/>
            </w:tcBorders>
          </w:tcPr>
          <w:p w14:paraId="735E32B9"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BA"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BB"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BC"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BD"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2BE"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bottom w:val="single" w:sz="4" w:space="0" w:color="auto"/>
              <w:right w:val="single" w:sz="4" w:space="0" w:color="auto"/>
            </w:tcBorders>
          </w:tcPr>
          <w:p w14:paraId="735E32B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bottom w:val="single" w:sz="4" w:space="0" w:color="auto"/>
              <w:right w:val="single" w:sz="4" w:space="0" w:color="auto"/>
            </w:tcBorders>
          </w:tcPr>
          <w:p w14:paraId="735E32C0"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bottom w:val="single" w:sz="4" w:space="0" w:color="auto"/>
              <w:right w:val="single" w:sz="8" w:space="0" w:color="auto"/>
            </w:tcBorders>
            <w:shd w:val="clear" w:color="auto" w:fill="000000"/>
          </w:tcPr>
          <w:p w14:paraId="735E32C1" w14:textId="77777777" w:rsidR="00EC77FC" w:rsidRDefault="00EC77FC" w:rsidP="0071423C">
            <w:pPr>
              <w:pStyle w:val="Sangradetextonormal"/>
              <w:spacing w:line="150" w:lineRule="exact"/>
              <w:rPr>
                <w:sz w:val="15"/>
              </w:rPr>
            </w:pPr>
          </w:p>
        </w:tc>
      </w:tr>
      <w:tr w:rsidR="00EC77FC" w14:paraId="735E32D3"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735E32C3" w14:textId="77777777" w:rsidR="00EC77FC" w:rsidRDefault="00EC77FC" w:rsidP="0071423C">
            <w:pPr>
              <w:pStyle w:val="Sangradetextonormal"/>
              <w:spacing w:line="150" w:lineRule="exact"/>
              <w:jc w:val="center"/>
              <w:rPr>
                <w:sz w:val="15"/>
              </w:rPr>
            </w:pPr>
            <w:r>
              <w:rPr>
                <w:sz w:val="15"/>
              </w:rPr>
              <w:t xml:space="preserve">Acumulado/Patrimonio Efectivo </w:t>
            </w:r>
            <w:r>
              <w:rPr>
                <w:sz w:val="15"/>
                <w:vertAlign w:val="superscript"/>
              </w:rPr>
              <w:t>(4)</w:t>
            </w:r>
          </w:p>
        </w:tc>
        <w:tc>
          <w:tcPr>
            <w:tcW w:w="567" w:type="dxa"/>
            <w:tcBorders>
              <w:left w:val="nil"/>
              <w:bottom w:val="single" w:sz="8" w:space="0" w:color="auto"/>
              <w:right w:val="single" w:sz="4" w:space="0" w:color="auto"/>
            </w:tcBorders>
          </w:tcPr>
          <w:p w14:paraId="735E32C4" w14:textId="77777777" w:rsidR="00EC77FC" w:rsidRDefault="00EC77FC" w:rsidP="0071423C">
            <w:pPr>
              <w:pStyle w:val="Sangradetextonormal"/>
              <w:spacing w:line="150" w:lineRule="exact"/>
              <w:rPr>
                <w:sz w:val="15"/>
              </w:rPr>
            </w:pPr>
          </w:p>
        </w:tc>
        <w:tc>
          <w:tcPr>
            <w:tcW w:w="552" w:type="dxa"/>
            <w:gridSpan w:val="2"/>
            <w:tcBorders>
              <w:left w:val="nil"/>
              <w:bottom w:val="single" w:sz="8" w:space="0" w:color="auto"/>
              <w:right w:val="single" w:sz="4" w:space="0" w:color="auto"/>
            </w:tcBorders>
          </w:tcPr>
          <w:p w14:paraId="735E32C5"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2C6"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C7"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C8"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C9"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2CA"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CB"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CC"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CD"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CE"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CF"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D0"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D1"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2D2" w14:textId="77777777" w:rsidR="00EC77FC" w:rsidRDefault="00EC77FC" w:rsidP="0071423C">
            <w:pPr>
              <w:pStyle w:val="Sangradetextonormal"/>
              <w:spacing w:line="150" w:lineRule="exact"/>
              <w:rPr>
                <w:sz w:val="15"/>
              </w:rPr>
            </w:pPr>
          </w:p>
        </w:tc>
      </w:tr>
      <w:tr w:rsidR="00EC77FC" w14:paraId="735E32D5"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right w:val="nil"/>
            </w:tcBorders>
          </w:tcPr>
          <w:p w14:paraId="735E32D4" w14:textId="77777777" w:rsidR="00EC77FC" w:rsidRDefault="00EC77FC" w:rsidP="0071423C">
            <w:pPr>
              <w:pStyle w:val="Sangradetextonormal"/>
              <w:spacing w:line="14" w:lineRule="exact"/>
              <w:ind w:right="289"/>
              <w:rPr>
                <w:sz w:val="15"/>
              </w:rPr>
            </w:pPr>
          </w:p>
        </w:tc>
      </w:tr>
      <w:tr w:rsidR="00EC77FC" w14:paraId="735E32E6"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right w:val="single" w:sz="8" w:space="0" w:color="auto"/>
            </w:tcBorders>
          </w:tcPr>
          <w:p w14:paraId="735E32D6" w14:textId="77777777" w:rsidR="00EC77FC" w:rsidRDefault="00EC77FC" w:rsidP="0071423C">
            <w:pPr>
              <w:pStyle w:val="Sangradetextonormal"/>
              <w:spacing w:line="150" w:lineRule="exact"/>
              <w:jc w:val="center"/>
              <w:rPr>
                <w:sz w:val="15"/>
              </w:rPr>
            </w:pPr>
            <w:r>
              <w:rPr>
                <w:b/>
                <w:sz w:val="15"/>
              </w:rPr>
              <w:t>DESCALCE ACUMULADO LIBOR</w:t>
            </w:r>
            <w:r>
              <w:rPr>
                <w:sz w:val="15"/>
              </w:rPr>
              <w:t xml:space="preserve"> </w:t>
            </w:r>
            <w:r>
              <w:rPr>
                <w:sz w:val="15"/>
                <w:vertAlign w:val="superscript"/>
              </w:rPr>
              <w:t>(8)</w:t>
            </w:r>
          </w:p>
        </w:tc>
        <w:tc>
          <w:tcPr>
            <w:tcW w:w="567" w:type="dxa"/>
            <w:tcBorders>
              <w:top w:val="single" w:sz="8" w:space="0" w:color="auto"/>
              <w:left w:val="nil"/>
              <w:right w:val="single" w:sz="4" w:space="0" w:color="auto"/>
            </w:tcBorders>
          </w:tcPr>
          <w:p w14:paraId="735E32D7" w14:textId="77777777" w:rsidR="00EC77FC" w:rsidRDefault="00EC77FC" w:rsidP="0071423C">
            <w:pPr>
              <w:pStyle w:val="Sangradetextonormal"/>
              <w:spacing w:line="150" w:lineRule="exact"/>
              <w:rPr>
                <w:sz w:val="15"/>
              </w:rPr>
            </w:pPr>
          </w:p>
        </w:tc>
        <w:tc>
          <w:tcPr>
            <w:tcW w:w="552" w:type="dxa"/>
            <w:gridSpan w:val="2"/>
            <w:tcBorders>
              <w:top w:val="single" w:sz="8" w:space="0" w:color="auto"/>
              <w:left w:val="nil"/>
              <w:right w:val="single" w:sz="4" w:space="0" w:color="auto"/>
            </w:tcBorders>
          </w:tcPr>
          <w:p w14:paraId="735E32D8" w14:textId="77777777" w:rsidR="00EC77FC" w:rsidRDefault="00EC77FC" w:rsidP="0071423C">
            <w:pPr>
              <w:pStyle w:val="Sangradetextonormal"/>
              <w:spacing w:line="150" w:lineRule="exact"/>
              <w:rPr>
                <w:sz w:val="15"/>
              </w:rPr>
            </w:pPr>
          </w:p>
        </w:tc>
        <w:tc>
          <w:tcPr>
            <w:tcW w:w="603" w:type="dxa"/>
            <w:tcBorders>
              <w:top w:val="single" w:sz="8" w:space="0" w:color="auto"/>
              <w:left w:val="nil"/>
              <w:right w:val="single" w:sz="4" w:space="0" w:color="auto"/>
            </w:tcBorders>
          </w:tcPr>
          <w:p w14:paraId="735E32D9"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2DA"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2DB"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2DC"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right w:val="single" w:sz="4" w:space="0" w:color="auto"/>
            </w:tcBorders>
          </w:tcPr>
          <w:p w14:paraId="735E32DD"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2DE"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2DF"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2E0"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2E1"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2E2"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2E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2E4"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735E32E5" w14:textId="77777777" w:rsidR="00EC77FC" w:rsidRDefault="00EC77FC" w:rsidP="0071423C">
            <w:pPr>
              <w:pStyle w:val="Sangradetextonormal"/>
              <w:spacing w:line="150" w:lineRule="exact"/>
              <w:rPr>
                <w:sz w:val="15"/>
              </w:rPr>
            </w:pPr>
          </w:p>
        </w:tc>
      </w:tr>
      <w:tr w:rsidR="00EC77FC" w14:paraId="735E32F7"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735E32E7" w14:textId="77777777" w:rsidR="00EC77FC" w:rsidRDefault="00EC77FC" w:rsidP="0071423C">
            <w:pPr>
              <w:pStyle w:val="Sangradetextonormal"/>
              <w:spacing w:line="150" w:lineRule="exact"/>
              <w:jc w:val="center"/>
              <w:rPr>
                <w:sz w:val="15"/>
              </w:rPr>
            </w:pPr>
            <w:r>
              <w:rPr>
                <w:sz w:val="15"/>
              </w:rPr>
              <w:t xml:space="preserve">LIBOR/Patrimonio Efectivo </w:t>
            </w:r>
            <w:r>
              <w:rPr>
                <w:sz w:val="15"/>
                <w:vertAlign w:val="superscript"/>
              </w:rPr>
              <w:t>(4)</w:t>
            </w:r>
          </w:p>
        </w:tc>
        <w:tc>
          <w:tcPr>
            <w:tcW w:w="567" w:type="dxa"/>
            <w:tcBorders>
              <w:left w:val="nil"/>
              <w:bottom w:val="single" w:sz="8" w:space="0" w:color="auto"/>
              <w:right w:val="single" w:sz="4" w:space="0" w:color="auto"/>
            </w:tcBorders>
          </w:tcPr>
          <w:p w14:paraId="735E32E8" w14:textId="77777777" w:rsidR="00EC77FC" w:rsidRDefault="00EC77FC" w:rsidP="0071423C">
            <w:pPr>
              <w:pStyle w:val="Sangradetextonormal"/>
              <w:spacing w:line="150" w:lineRule="exact"/>
              <w:rPr>
                <w:sz w:val="15"/>
              </w:rPr>
            </w:pPr>
          </w:p>
        </w:tc>
        <w:tc>
          <w:tcPr>
            <w:tcW w:w="552" w:type="dxa"/>
            <w:gridSpan w:val="2"/>
            <w:tcBorders>
              <w:left w:val="nil"/>
              <w:bottom w:val="single" w:sz="8" w:space="0" w:color="auto"/>
              <w:right w:val="single" w:sz="4" w:space="0" w:color="auto"/>
            </w:tcBorders>
          </w:tcPr>
          <w:p w14:paraId="735E32E9"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2EA"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EB"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EC"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2ED"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2EE"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EF"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F0"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F1"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F2"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F3"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2F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2F5"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2F6" w14:textId="77777777" w:rsidR="00EC77FC" w:rsidRDefault="00EC77FC" w:rsidP="0071423C">
            <w:pPr>
              <w:pStyle w:val="Sangradetextonormal"/>
              <w:spacing w:line="150" w:lineRule="exact"/>
              <w:rPr>
                <w:sz w:val="15"/>
              </w:rPr>
            </w:pPr>
          </w:p>
        </w:tc>
      </w:tr>
      <w:tr w:rsidR="00EC77FC" w14:paraId="735E32F9"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2"/>
          <w:wAfter w:w="7472" w:type="dxa"/>
          <w:cantSplit/>
          <w:trHeight w:val="60"/>
          <w:jc w:val="center"/>
        </w:trPr>
        <w:tc>
          <w:tcPr>
            <w:tcW w:w="5418" w:type="dxa"/>
            <w:gridSpan w:val="6"/>
            <w:tcBorders>
              <w:top w:val="single" w:sz="8" w:space="0" w:color="auto"/>
              <w:left w:val="nil"/>
              <w:right w:val="nil"/>
            </w:tcBorders>
          </w:tcPr>
          <w:p w14:paraId="735E32F8" w14:textId="77777777" w:rsidR="00EC77FC" w:rsidRDefault="00EC77FC" w:rsidP="0071423C">
            <w:pPr>
              <w:pStyle w:val="Sangradetextonormal"/>
              <w:spacing w:line="14" w:lineRule="exact"/>
              <w:ind w:right="289"/>
              <w:rPr>
                <w:sz w:val="15"/>
              </w:rPr>
            </w:pPr>
          </w:p>
        </w:tc>
      </w:tr>
      <w:tr w:rsidR="00EC77FC" w14:paraId="735E330A"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top w:val="single" w:sz="8" w:space="0" w:color="auto"/>
              <w:left w:val="single" w:sz="8" w:space="0" w:color="auto"/>
              <w:right w:val="single" w:sz="8" w:space="0" w:color="auto"/>
            </w:tcBorders>
          </w:tcPr>
          <w:p w14:paraId="735E32FA" w14:textId="77777777" w:rsidR="00EC77FC" w:rsidRDefault="00EC77FC" w:rsidP="00A6126E">
            <w:pPr>
              <w:pStyle w:val="Sangradetextonormal"/>
              <w:spacing w:line="150" w:lineRule="exact"/>
              <w:jc w:val="center"/>
              <w:rPr>
                <w:sz w:val="15"/>
              </w:rPr>
            </w:pPr>
            <w:r>
              <w:rPr>
                <w:b/>
                <w:sz w:val="15"/>
              </w:rPr>
              <w:t xml:space="preserve">DESCALCE ACUMULADO Tasa </w:t>
            </w:r>
            <w:r>
              <w:rPr>
                <w:sz w:val="15"/>
                <w:vertAlign w:val="superscript"/>
              </w:rPr>
              <w:t>(</w:t>
            </w:r>
            <w:r w:rsidR="00A6126E">
              <w:rPr>
                <w:sz w:val="15"/>
                <w:vertAlign w:val="superscript"/>
              </w:rPr>
              <w:t>6</w:t>
            </w:r>
            <w:r>
              <w:rPr>
                <w:sz w:val="15"/>
                <w:vertAlign w:val="superscript"/>
              </w:rPr>
              <w:t>)</w:t>
            </w:r>
            <w:r>
              <w:rPr>
                <w:sz w:val="15"/>
              </w:rPr>
              <w:t xml:space="preserve"> </w:t>
            </w:r>
            <w:r>
              <w:rPr>
                <w:b/>
                <w:sz w:val="15"/>
              </w:rPr>
              <w:t xml:space="preserve">Moneda </w:t>
            </w:r>
            <w:r>
              <w:rPr>
                <w:sz w:val="15"/>
                <w:vertAlign w:val="superscript"/>
              </w:rPr>
              <w:t xml:space="preserve">(9) </w:t>
            </w:r>
            <w:r>
              <w:rPr>
                <w:sz w:val="15"/>
              </w:rPr>
              <w:t>…</w:t>
            </w:r>
          </w:p>
        </w:tc>
        <w:tc>
          <w:tcPr>
            <w:tcW w:w="567" w:type="dxa"/>
            <w:tcBorders>
              <w:top w:val="single" w:sz="8" w:space="0" w:color="auto"/>
              <w:left w:val="nil"/>
              <w:right w:val="single" w:sz="4" w:space="0" w:color="auto"/>
            </w:tcBorders>
          </w:tcPr>
          <w:p w14:paraId="735E32FB" w14:textId="77777777" w:rsidR="00EC77FC" w:rsidRDefault="00EC77FC" w:rsidP="0071423C">
            <w:pPr>
              <w:pStyle w:val="Sangradetextonormal"/>
              <w:spacing w:line="150" w:lineRule="exact"/>
              <w:rPr>
                <w:sz w:val="15"/>
              </w:rPr>
            </w:pPr>
          </w:p>
        </w:tc>
        <w:tc>
          <w:tcPr>
            <w:tcW w:w="552" w:type="dxa"/>
            <w:gridSpan w:val="2"/>
            <w:tcBorders>
              <w:top w:val="single" w:sz="8" w:space="0" w:color="auto"/>
              <w:left w:val="nil"/>
              <w:right w:val="single" w:sz="4" w:space="0" w:color="auto"/>
            </w:tcBorders>
          </w:tcPr>
          <w:p w14:paraId="735E32FC" w14:textId="77777777" w:rsidR="00EC77FC" w:rsidRDefault="00EC77FC" w:rsidP="0071423C">
            <w:pPr>
              <w:pStyle w:val="Sangradetextonormal"/>
              <w:spacing w:line="150" w:lineRule="exact"/>
              <w:rPr>
                <w:sz w:val="15"/>
              </w:rPr>
            </w:pPr>
          </w:p>
        </w:tc>
        <w:tc>
          <w:tcPr>
            <w:tcW w:w="603" w:type="dxa"/>
            <w:tcBorders>
              <w:top w:val="single" w:sz="8" w:space="0" w:color="auto"/>
              <w:left w:val="nil"/>
              <w:right w:val="single" w:sz="4" w:space="0" w:color="auto"/>
            </w:tcBorders>
          </w:tcPr>
          <w:p w14:paraId="735E32FD"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2FE"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2FF" w14:textId="77777777" w:rsidR="00EC77FC" w:rsidRDefault="00EC77FC" w:rsidP="0071423C">
            <w:pPr>
              <w:pStyle w:val="Sangradetextonormal"/>
              <w:spacing w:line="150" w:lineRule="exact"/>
              <w:rPr>
                <w:sz w:val="15"/>
              </w:rPr>
            </w:pPr>
          </w:p>
        </w:tc>
        <w:tc>
          <w:tcPr>
            <w:tcW w:w="567" w:type="dxa"/>
            <w:tcBorders>
              <w:top w:val="single" w:sz="8" w:space="0" w:color="auto"/>
              <w:left w:val="nil"/>
              <w:right w:val="single" w:sz="4" w:space="0" w:color="auto"/>
            </w:tcBorders>
          </w:tcPr>
          <w:p w14:paraId="735E3300" w14:textId="77777777" w:rsidR="00EC77FC" w:rsidRDefault="00EC77FC" w:rsidP="0071423C">
            <w:pPr>
              <w:pStyle w:val="Sangradetextonormal"/>
              <w:spacing w:line="150" w:lineRule="exact"/>
              <w:rPr>
                <w:sz w:val="15"/>
              </w:rPr>
            </w:pPr>
          </w:p>
        </w:tc>
        <w:tc>
          <w:tcPr>
            <w:tcW w:w="708" w:type="dxa"/>
            <w:tcBorders>
              <w:top w:val="single" w:sz="8" w:space="0" w:color="auto"/>
              <w:left w:val="single" w:sz="4" w:space="0" w:color="auto"/>
              <w:right w:val="single" w:sz="4" w:space="0" w:color="auto"/>
            </w:tcBorders>
          </w:tcPr>
          <w:p w14:paraId="735E3301"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302"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303"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304"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305"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306" w14:textId="77777777" w:rsidR="00EC77FC" w:rsidRDefault="00EC77FC" w:rsidP="0071423C">
            <w:pPr>
              <w:pStyle w:val="Sangradetextonormal"/>
              <w:spacing w:line="150" w:lineRule="exact"/>
              <w:rPr>
                <w:sz w:val="15"/>
              </w:rPr>
            </w:pPr>
          </w:p>
        </w:tc>
        <w:tc>
          <w:tcPr>
            <w:tcW w:w="709" w:type="dxa"/>
            <w:tcBorders>
              <w:top w:val="single" w:sz="8" w:space="0" w:color="auto"/>
              <w:left w:val="single" w:sz="4" w:space="0" w:color="auto"/>
              <w:right w:val="single" w:sz="4" w:space="0" w:color="auto"/>
            </w:tcBorders>
          </w:tcPr>
          <w:p w14:paraId="735E3307" w14:textId="77777777" w:rsidR="00EC77FC" w:rsidRDefault="00EC77FC" w:rsidP="0071423C">
            <w:pPr>
              <w:pStyle w:val="Sangradetextonormal"/>
              <w:spacing w:line="150" w:lineRule="exact"/>
              <w:rPr>
                <w:sz w:val="15"/>
              </w:rPr>
            </w:pPr>
          </w:p>
        </w:tc>
        <w:tc>
          <w:tcPr>
            <w:tcW w:w="567" w:type="dxa"/>
            <w:tcBorders>
              <w:top w:val="single" w:sz="8" w:space="0" w:color="auto"/>
              <w:left w:val="single" w:sz="4" w:space="0" w:color="auto"/>
              <w:right w:val="single" w:sz="4" w:space="0" w:color="auto"/>
            </w:tcBorders>
          </w:tcPr>
          <w:p w14:paraId="735E3308" w14:textId="77777777" w:rsidR="00EC77FC" w:rsidRDefault="00EC77FC" w:rsidP="0071423C">
            <w:pPr>
              <w:pStyle w:val="Sangradetextonormal"/>
              <w:spacing w:line="150" w:lineRule="exact"/>
              <w:rPr>
                <w:sz w:val="15"/>
              </w:rPr>
            </w:pPr>
          </w:p>
        </w:tc>
        <w:tc>
          <w:tcPr>
            <w:tcW w:w="688" w:type="dxa"/>
            <w:tcBorders>
              <w:top w:val="single" w:sz="8" w:space="0" w:color="auto"/>
              <w:left w:val="single" w:sz="4" w:space="0" w:color="auto"/>
              <w:right w:val="single" w:sz="8" w:space="0" w:color="auto"/>
            </w:tcBorders>
            <w:shd w:val="clear" w:color="auto" w:fill="000000"/>
          </w:tcPr>
          <w:p w14:paraId="735E3309" w14:textId="77777777" w:rsidR="00EC77FC" w:rsidRDefault="00EC77FC" w:rsidP="0071423C">
            <w:pPr>
              <w:pStyle w:val="Sangradetextonormal"/>
              <w:spacing w:line="150" w:lineRule="exact"/>
              <w:rPr>
                <w:sz w:val="15"/>
              </w:rPr>
            </w:pPr>
          </w:p>
        </w:tc>
      </w:tr>
      <w:tr w:rsidR="00EC77FC" w14:paraId="735E331B" w14:textId="77777777" w:rsidTr="0071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9" w:type="dxa"/>
          <w:cantSplit/>
          <w:trHeight w:val="60"/>
          <w:jc w:val="center"/>
        </w:trPr>
        <w:tc>
          <w:tcPr>
            <w:tcW w:w="3129" w:type="dxa"/>
            <w:tcBorders>
              <w:left w:val="single" w:sz="8" w:space="0" w:color="auto"/>
              <w:bottom w:val="single" w:sz="8" w:space="0" w:color="auto"/>
              <w:right w:val="single" w:sz="8" w:space="0" w:color="auto"/>
            </w:tcBorders>
          </w:tcPr>
          <w:p w14:paraId="735E330B" w14:textId="77777777" w:rsidR="00EC77FC" w:rsidRDefault="00EC77FC" w:rsidP="0071423C">
            <w:pPr>
              <w:pStyle w:val="Sangradetextonormal"/>
              <w:spacing w:line="150" w:lineRule="exact"/>
              <w:jc w:val="center"/>
              <w:rPr>
                <w:sz w:val="15"/>
              </w:rPr>
            </w:pPr>
            <w:r>
              <w:rPr>
                <w:sz w:val="15"/>
              </w:rPr>
              <w:lastRenderedPageBreak/>
              <w:t xml:space="preserve">Tasa/Patrimonio Efectivo </w:t>
            </w:r>
            <w:r>
              <w:rPr>
                <w:sz w:val="15"/>
                <w:vertAlign w:val="superscript"/>
              </w:rPr>
              <w:t>(4)</w:t>
            </w:r>
          </w:p>
        </w:tc>
        <w:tc>
          <w:tcPr>
            <w:tcW w:w="567" w:type="dxa"/>
            <w:tcBorders>
              <w:left w:val="nil"/>
              <w:bottom w:val="single" w:sz="8" w:space="0" w:color="auto"/>
              <w:right w:val="single" w:sz="4" w:space="0" w:color="auto"/>
            </w:tcBorders>
          </w:tcPr>
          <w:p w14:paraId="735E330C" w14:textId="77777777" w:rsidR="00EC77FC" w:rsidRDefault="00EC77FC" w:rsidP="0071423C">
            <w:pPr>
              <w:pStyle w:val="Sangradetextonormal"/>
              <w:spacing w:line="150" w:lineRule="exact"/>
              <w:rPr>
                <w:sz w:val="15"/>
              </w:rPr>
            </w:pPr>
          </w:p>
        </w:tc>
        <w:tc>
          <w:tcPr>
            <w:tcW w:w="552" w:type="dxa"/>
            <w:gridSpan w:val="2"/>
            <w:tcBorders>
              <w:left w:val="nil"/>
              <w:bottom w:val="single" w:sz="8" w:space="0" w:color="auto"/>
              <w:right w:val="single" w:sz="4" w:space="0" w:color="auto"/>
            </w:tcBorders>
          </w:tcPr>
          <w:p w14:paraId="735E330D" w14:textId="77777777" w:rsidR="00EC77FC" w:rsidRDefault="00EC77FC" w:rsidP="0071423C">
            <w:pPr>
              <w:pStyle w:val="Sangradetextonormal"/>
              <w:spacing w:line="150" w:lineRule="exact"/>
              <w:rPr>
                <w:sz w:val="15"/>
              </w:rPr>
            </w:pPr>
          </w:p>
        </w:tc>
        <w:tc>
          <w:tcPr>
            <w:tcW w:w="603" w:type="dxa"/>
            <w:tcBorders>
              <w:left w:val="nil"/>
              <w:bottom w:val="single" w:sz="8" w:space="0" w:color="auto"/>
              <w:right w:val="single" w:sz="4" w:space="0" w:color="auto"/>
            </w:tcBorders>
          </w:tcPr>
          <w:p w14:paraId="735E330E"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30F"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310" w14:textId="77777777" w:rsidR="00EC77FC" w:rsidRDefault="00EC77FC" w:rsidP="0071423C">
            <w:pPr>
              <w:pStyle w:val="Sangradetextonormal"/>
              <w:spacing w:line="150" w:lineRule="exact"/>
              <w:rPr>
                <w:sz w:val="15"/>
              </w:rPr>
            </w:pPr>
          </w:p>
        </w:tc>
        <w:tc>
          <w:tcPr>
            <w:tcW w:w="567" w:type="dxa"/>
            <w:tcBorders>
              <w:left w:val="nil"/>
              <w:bottom w:val="single" w:sz="8" w:space="0" w:color="auto"/>
              <w:right w:val="single" w:sz="4" w:space="0" w:color="auto"/>
            </w:tcBorders>
          </w:tcPr>
          <w:p w14:paraId="735E3311" w14:textId="77777777" w:rsidR="00EC77FC" w:rsidRDefault="00EC77FC" w:rsidP="0071423C">
            <w:pPr>
              <w:pStyle w:val="Sangradetextonormal"/>
              <w:spacing w:line="150" w:lineRule="exact"/>
              <w:rPr>
                <w:sz w:val="15"/>
              </w:rPr>
            </w:pPr>
          </w:p>
        </w:tc>
        <w:tc>
          <w:tcPr>
            <w:tcW w:w="708" w:type="dxa"/>
            <w:tcBorders>
              <w:left w:val="single" w:sz="4" w:space="0" w:color="auto"/>
              <w:bottom w:val="single" w:sz="8" w:space="0" w:color="auto"/>
              <w:right w:val="single" w:sz="4" w:space="0" w:color="auto"/>
            </w:tcBorders>
          </w:tcPr>
          <w:p w14:paraId="735E3312"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313"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314"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315"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316"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317" w14:textId="77777777" w:rsidR="00EC77FC" w:rsidRDefault="00EC77FC" w:rsidP="0071423C">
            <w:pPr>
              <w:pStyle w:val="Sangradetextonormal"/>
              <w:spacing w:line="150" w:lineRule="exact"/>
              <w:rPr>
                <w:sz w:val="15"/>
              </w:rPr>
            </w:pPr>
          </w:p>
        </w:tc>
        <w:tc>
          <w:tcPr>
            <w:tcW w:w="709" w:type="dxa"/>
            <w:tcBorders>
              <w:left w:val="single" w:sz="4" w:space="0" w:color="auto"/>
              <w:bottom w:val="single" w:sz="8" w:space="0" w:color="auto"/>
              <w:right w:val="single" w:sz="4" w:space="0" w:color="auto"/>
            </w:tcBorders>
          </w:tcPr>
          <w:p w14:paraId="735E3318" w14:textId="77777777" w:rsidR="00EC77FC" w:rsidRDefault="00EC77FC" w:rsidP="0071423C">
            <w:pPr>
              <w:pStyle w:val="Sangradetextonormal"/>
              <w:spacing w:line="150" w:lineRule="exact"/>
              <w:rPr>
                <w:sz w:val="15"/>
              </w:rPr>
            </w:pPr>
          </w:p>
        </w:tc>
        <w:tc>
          <w:tcPr>
            <w:tcW w:w="567" w:type="dxa"/>
            <w:tcBorders>
              <w:left w:val="single" w:sz="4" w:space="0" w:color="auto"/>
              <w:bottom w:val="single" w:sz="8" w:space="0" w:color="auto"/>
              <w:right w:val="single" w:sz="4" w:space="0" w:color="auto"/>
            </w:tcBorders>
          </w:tcPr>
          <w:p w14:paraId="735E3319" w14:textId="77777777" w:rsidR="00EC77FC" w:rsidRDefault="00EC77FC" w:rsidP="0071423C">
            <w:pPr>
              <w:pStyle w:val="Sangradetextonormal"/>
              <w:spacing w:line="150" w:lineRule="exact"/>
              <w:rPr>
                <w:sz w:val="15"/>
              </w:rPr>
            </w:pPr>
          </w:p>
        </w:tc>
        <w:tc>
          <w:tcPr>
            <w:tcW w:w="688" w:type="dxa"/>
            <w:tcBorders>
              <w:left w:val="single" w:sz="4" w:space="0" w:color="auto"/>
              <w:bottom w:val="single" w:sz="8" w:space="0" w:color="auto"/>
              <w:right w:val="single" w:sz="8" w:space="0" w:color="auto"/>
            </w:tcBorders>
            <w:shd w:val="clear" w:color="auto" w:fill="000000"/>
          </w:tcPr>
          <w:p w14:paraId="735E331A" w14:textId="77777777" w:rsidR="00EC77FC" w:rsidRDefault="00EC77FC" w:rsidP="0071423C">
            <w:pPr>
              <w:pStyle w:val="Sangradetextonormal"/>
              <w:spacing w:line="150" w:lineRule="exact"/>
              <w:rPr>
                <w:sz w:val="15"/>
              </w:rPr>
            </w:pPr>
          </w:p>
        </w:tc>
      </w:tr>
    </w:tbl>
    <w:p w14:paraId="735E331C" w14:textId="77777777" w:rsidR="00EC77FC" w:rsidRDefault="00EC77FC" w:rsidP="00EC77FC">
      <w:pPr>
        <w:pStyle w:val="Sangradetextonormal"/>
        <w:ind w:left="708" w:firstLine="708"/>
        <w:jc w:val="left"/>
        <w:rPr>
          <w:sz w:val="14"/>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r>
      <w:r>
        <w:rPr>
          <w:sz w:val="14"/>
        </w:rPr>
        <w:t xml:space="preserve">ELABORADO POR </w:t>
      </w:r>
      <w:r>
        <w:rPr>
          <w:sz w:val="14"/>
          <w:vertAlign w:val="superscript"/>
        </w:rPr>
        <w:t>(7)</w:t>
      </w:r>
      <w:r>
        <w:rPr>
          <w:sz w:val="14"/>
        </w:rPr>
        <w:t xml:space="preserve"> </w:t>
      </w:r>
    </w:p>
    <w:p w14:paraId="735E331D" w14:textId="77777777" w:rsidR="00EC77FC" w:rsidRDefault="00EC77FC" w:rsidP="00EC77FC">
      <w:pPr>
        <w:pStyle w:val="Lista"/>
        <w:ind w:left="0" w:firstLine="0"/>
        <w:rPr>
          <w:rFonts w:ascii="Arial Narrow" w:hAnsi="Arial Narrow"/>
          <w:b/>
        </w:rPr>
      </w:pPr>
    </w:p>
    <w:p w14:paraId="735E331E" w14:textId="77777777" w:rsidR="00EC77FC" w:rsidRDefault="00EC77FC" w:rsidP="00EC77FC">
      <w:pPr>
        <w:pStyle w:val="Lista"/>
        <w:ind w:left="0" w:firstLine="0"/>
        <w:rPr>
          <w:rFonts w:ascii="Arial Narrow" w:hAnsi="Arial Narrow"/>
          <w:b/>
        </w:rPr>
      </w:pPr>
      <w:r>
        <w:rPr>
          <w:rFonts w:ascii="Arial Narrow" w:hAnsi="Arial Narrow"/>
          <w:b/>
        </w:rPr>
        <w:t>C. MEDICION DE LA EXPOSICION DE LA EMPRESA AL RIESGO DE TASA DE INTERES</w:t>
      </w:r>
    </w:p>
    <w:p w14:paraId="735E331F" w14:textId="77777777" w:rsidR="00EC77FC" w:rsidRPr="00CE1F58" w:rsidRDefault="00EC77FC" w:rsidP="00EC77FC">
      <w:pPr>
        <w:pStyle w:val="Lista"/>
        <w:ind w:left="0" w:firstLine="0"/>
        <w:rPr>
          <w:rFonts w:ascii="Arial Narrow" w:hAnsi="Arial Narrow"/>
          <w:b/>
          <w:sz w:val="8"/>
          <w:szCs w:val="8"/>
        </w:rPr>
      </w:pPr>
    </w:p>
    <w:p w14:paraId="735E3320" w14:textId="77777777" w:rsidR="00EC77FC" w:rsidRDefault="00EC77FC" w:rsidP="00EC77FC">
      <w:pPr>
        <w:pStyle w:val="Lista"/>
        <w:ind w:left="0" w:firstLine="0"/>
        <w:rPr>
          <w:rFonts w:ascii="Arial Narrow" w:hAnsi="Arial Narrow"/>
          <w:b/>
        </w:rPr>
      </w:pPr>
      <w:r>
        <w:rPr>
          <w:rFonts w:ascii="Arial Narrow" w:hAnsi="Arial Narrow"/>
          <w:b/>
        </w:rPr>
        <w:t>C.1. RESULTADO DEL MODELO (SECCIONES A, B)</w:t>
      </w:r>
    </w:p>
    <w:p w14:paraId="735E3321" w14:textId="77777777" w:rsidR="00EC77FC" w:rsidRDefault="00EC77FC" w:rsidP="00EC77FC">
      <w:pPr>
        <w:pStyle w:val="Lista"/>
        <w:spacing w:line="120" w:lineRule="auto"/>
        <w:ind w:left="0" w:firstLine="0"/>
        <w:rPr>
          <w:rFonts w:ascii="Arial Narrow" w:hAnsi="Arial Narrow"/>
          <w:b/>
          <w:sz w:val="20"/>
        </w:rPr>
      </w:pPr>
    </w:p>
    <w:p w14:paraId="735E3322" w14:textId="77777777" w:rsidR="00EC77FC" w:rsidRDefault="00EC77FC" w:rsidP="00EC77FC">
      <w:pPr>
        <w:pStyle w:val="Lista"/>
        <w:spacing w:line="120" w:lineRule="auto"/>
        <w:ind w:left="0" w:firstLine="0"/>
        <w:rPr>
          <w:rFonts w:ascii="Arial Narrow" w:hAnsi="Arial Narrow"/>
          <w:b/>
          <w:sz w:val="16"/>
        </w:rPr>
      </w:pPr>
    </w:p>
    <w:p w14:paraId="735E3323" w14:textId="77777777" w:rsidR="00EC77FC" w:rsidRDefault="00EC77FC" w:rsidP="00EC77FC">
      <w:pPr>
        <w:pStyle w:val="Lista"/>
        <w:ind w:left="0" w:firstLine="0"/>
        <w:rPr>
          <w:rFonts w:ascii="Arial Narrow" w:hAnsi="Arial Narrow"/>
          <w:b/>
          <w:sz w:val="20"/>
        </w:rPr>
      </w:pPr>
      <w:r>
        <w:rPr>
          <w:rFonts w:ascii="Arial Narrow" w:hAnsi="Arial Narrow"/>
          <w:b/>
          <w:sz w:val="20"/>
        </w:rPr>
        <w:t>VALOR PATRIMONIAL EN RIESGO</w:t>
      </w:r>
    </w:p>
    <w:p w14:paraId="735E3324" w14:textId="77777777" w:rsidR="00EC77FC" w:rsidRDefault="00EC77FC" w:rsidP="00EC77FC">
      <w:pPr>
        <w:pStyle w:val="Lista"/>
        <w:spacing w:line="120" w:lineRule="auto"/>
        <w:ind w:left="0" w:firstLine="0"/>
        <w:rPr>
          <w:rFonts w:ascii="Arial Narrow" w:hAnsi="Arial Narrow"/>
          <w:b/>
          <w:sz w:val="20"/>
        </w:rPr>
      </w:pPr>
    </w:p>
    <w:tbl>
      <w:tblPr>
        <w:tblW w:w="13608"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126"/>
        <w:gridCol w:w="567"/>
        <w:gridCol w:w="567"/>
        <w:gridCol w:w="567"/>
        <w:gridCol w:w="567"/>
        <w:gridCol w:w="567"/>
        <w:gridCol w:w="567"/>
        <w:gridCol w:w="567"/>
        <w:gridCol w:w="709"/>
        <w:gridCol w:w="709"/>
        <w:gridCol w:w="709"/>
        <w:gridCol w:w="708"/>
        <w:gridCol w:w="709"/>
        <w:gridCol w:w="709"/>
        <w:gridCol w:w="709"/>
        <w:gridCol w:w="1417"/>
      </w:tblGrid>
      <w:tr w:rsidR="00EC77FC" w14:paraId="735E3336" w14:textId="77777777" w:rsidTr="0071423C">
        <w:trPr>
          <w:cantSplit/>
          <w:trHeight w:val="90"/>
        </w:trPr>
        <w:tc>
          <w:tcPr>
            <w:tcW w:w="1134" w:type="dxa"/>
            <w:tcBorders>
              <w:top w:val="single" w:sz="12" w:space="0" w:color="auto"/>
              <w:left w:val="single" w:sz="12" w:space="0" w:color="auto"/>
              <w:bottom w:val="single" w:sz="12" w:space="0" w:color="auto"/>
              <w:right w:val="single" w:sz="12" w:space="0" w:color="auto"/>
            </w:tcBorders>
            <w:vAlign w:val="center"/>
          </w:tcPr>
          <w:p w14:paraId="735E3325" w14:textId="77777777" w:rsidR="00EC77FC" w:rsidRDefault="00EC77FC" w:rsidP="0071423C">
            <w:pPr>
              <w:tabs>
                <w:tab w:val="left" w:pos="784"/>
              </w:tabs>
              <w:rPr>
                <w:b/>
                <w:sz w:val="16"/>
              </w:rPr>
            </w:pPr>
            <w:r>
              <w:rPr>
                <w:b/>
                <w:sz w:val="16"/>
              </w:rPr>
              <w:t>MONEDA</w:t>
            </w:r>
          </w:p>
        </w:tc>
        <w:tc>
          <w:tcPr>
            <w:tcW w:w="2126" w:type="dxa"/>
            <w:tcBorders>
              <w:top w:val="single" w:sz="12" w:space="0" w:color="auto"/>
              <w:left w:val="single" w:sz="12" w:space="0" w:color="auto"/>
              <w:bottom w:val="single" w:sz="12" w:space="0" w:color="auto"/>
              <w:right w:val="single" w:sz="12" w:space="0" w:color="auto"/>
            </w:tcBorders>
            <w:vAlign w:val="center"/>
          </w:tcPr>
          <w:p w14:paraId="735E3326" w14:textId="77777777" w:rsidR="00EC77FC" w:rsidRDefault="00EC77FC" w:rsidP="0071423C">
            <w:pPr>
              <w:tabs>
                <w:tab w:val="left" w:pos="784"/>
              </w:tabs>
              <w:rPr>
                <w:b/>
                <w:sz w:val="16"/>
              </w:rPr>
            </w:pPr>
            <w:r>
              <w:rPr>
                <w:b/>
                <w:sz w:val="16"/>
              </w:rPr>
              <w:t>BANDA TEMPORAL</w:t>
            </w:r>
          </w:p>
        </w:tc>
        <w:tc>
          <w:tcPr>
            <w:tcW w:w="567" w:type="dxa"/>
            <w:tcBorders>
              <w:top w:val="single" w:sz="12" w:space="0" w:color="auto"/>
              <w:left w:val="single" w:sz="12" w:space="0" w:color="auto"/>
              <w:bottom w:val="single" w:sz="12" w:space="0" w:color="auto"/>
              <w:right w:val="single" w:sz="12" w:space="0" w:color="auto"/>
            </w:tcBorders>
            <w:vAlign w:val="center"/>
          </w:tcPr>
          <w:p w14:paraId="735E3327" w14:textId="77777777" w:rsidR="00EC77FC" w:rsidRDefault="00EC77FC" w:rsidP="0071423C">
            <w:pPr>
              <w:tabs>
                <w:tab w:val="left" w:pos="784"/>
              </w:tabs>
              <w:jc w:val="center"/>
              <w:rPr>
                <w:b/>
                <w:sz w:val="16"/>
              </w:rPr>
            </w:pPr>
            <w:r>
              <w:rPr>
                <w:b/>
                <w:sz w:val="16"/>
              </w:rPr>
              <w:t>1</w:t>
            </w:r>
          </w:p>
        </w:tc>
        <w:tc>
          <w:tcPr>
            <w:tcW w:w="567" w:type="dxa"/>
            <w:tcBorders>
              <w:top w:val="single" w:sz="12" w:space="0" w:color="auto"/>
              <w:left w:val="single" w:sz="12" w:space="0" w:color="auto"/>
              <w:bottom w:val="single" w:sz="12" w:space="0" w:color="auto"/>
              <w:right w:val="single" w:sz="12" w:space="0" w:color="auto"/>
            </w:tcBorders>
            <w:vAlign w:val="center"/>
          </w:tcPr>
          <w:p w14:paraId="735E3328" w14:textId="77777777" w:rsidR="00EC77FC" w:rsidRDefault="00EC77FC" w:rsidP="0071423C">
            <w:pPr>
              <w:tabs>
                <w:tab w:val="left" w:pos="784"/>
              </w:tabs>
              <w:jc w:val="center"/>
              <w:rPr>
                <w:b/>
                <w:sz w:val="16"/>
              </w:rPr>
            </w:pPr>
            <w:r>
              <w:rPr>
                <w:b/>
                <w:sz w:val="16"/>
              </w:rPr>
              <w:t>2</w:t>
            </w:r>
          </w:p>
        </w:tc>
        <w:tc>
          <w:tcPr>
            <w:tcW w:w="567" w:type="dxa"/>
            <w:tcBorders>
              <w:top w:val="single" w:sz="12" w:space="0" w:color="auto"/>
              <w:left w:val="single" w:sz="12" w:space="0" w:color="auto"/>
              <w:bottom w:val="single" w:sz="12" w:space="0" w:color="auto"/>
              <w:right w:val="single" w:sz="12" w:space="0" w:color="auto"/>
            </w:tcBorders>
            <w:vAlign w:val="center"/>
          </w:tcPr>
          <w:p w14:paraId="735E3329" w14:textId="77777777" w:rsidR="00EC77FC" w:rsidRDefault="00EC77FC" w:rsidP="0071423C">
            <w:pPr>
              <w:tabs>
                <w:tab w:val="left" w:pos="784"/>
              </w:tabs>
              <w:jc w:val="center"/>
              <w:rPr>
                <w:b/>
                <w:sz w:val="16"/>
              </w:rPr>
            </w:pPr>
            <w:r>
              <w:rPr>
                <w:b/>
                <w:sz w:val="16"/>
              </w:rPr>
              <w:t>3</w:t>
            </w:r>
          </w:p>
        </w:tc>
        <w:tc>
          <w:tcPr>
            <w:tcW w:w="567" w:type="dxa"/>
            <w:tcBorders>
              <w:top w:val="single" w:sz="12" w:space="0" w:color="auto"/>
              <w:left w:val="single" w:sz="12" w:space="0" w:color="auto"/>
              <w:bottom w:val="single" w:sz="12" w:space="0" w:color="auto"/>
              <w:right w:val="nil"/>
            </w:tcBorders>
            <w:vAlign w:val="center"/>
          </w:tcPr>
          <w:p w14:paraId="735E332A" w14:textId="77777777" w:rsidR="00EC77FC" w:rsidRDefault="00EC77FC" w:rsidP="0071423C">
            <w:pPr>
              <w:tabs>
                <w:tab w:val="left" w:pos="784"/>
              </w:tabs>
              <w:jc w:val="center"/>
              <w:rPr>
                <w:b/>
                <w:sz w:val="16"/>
              </w:rPr>
            </w:pPr>
            <w:r>
              <w:rPr>
                <w:b/>
                <w:sz w:val="16"/>
              </w:rPr>
              <w:t>4</w:t>
            </w:r>
          </w:p>
        </w:tc>
        <w:tc>
          <w:tcPr>
            <w:tcW w:w="567" w:type="dxa"/>
            <w:tcBorders>
              <w:top w:val="single" w:sz="12" w:space="0" w:color="auto"/>
              <w:left w:val="single" w:sz="12" w:space="0" w:color="auto"/>
              <w:bottom w:val="single" w:sz="12" w:space="0" w:color="auto"/>
              <w:right w:val="single" w:sz="12" w:space="0" w:color="auto"/>
            </w:tcBorders>
            <w:vAlign w:val="center"/>
          </w:tcPr>
          <w:p w14:paraId="735E332B" w14:textId="77777777" w:rsidR="00EC77FC" w:rsidRDefault="00EC77FC" w:rsidP="0071423C">
            <w:pPr>
              <w:tabs>
                <w:tab w:val="left" w:pos="784"/>
              </w:tabs>
              <w:jc w:val="center"/>
              <w:rPr>
                <w:b/>
                <w:sz w:val="16"/>
              </w:rPr>
            </w:pPr>
            <w:r>
              <w:rPr>
                <w:b/>
                <w:sz w:val="16"/>
              </w:rPr>
              <w:t>5</w:t>
            </w:r>
          </w:p>
        </w:tc>
        <w:tc>
          <w:tcPr>
            <w:tcW w:w="567" w:type="dxa"/>
            <w:tcBorders>
              <w:top w:val="single" w:sz="12" w:space="0" w:color="auto"/>
              <w:left w:val="single" w:sz="12" w:space="0" w:color="auto"/>
              <w:bottom w:val="single" w:sz="12" w:space="0" w:color="auto"/>
              <w:right w:val="single" w:sz="12" w:space="0" w:color="auto"/>
            </w:tcBorders>
            <w:vAlign w:val="center"/>
          </w:tcPr>
          <w:p w14:paraId="735E332C" w14:textId="77777777" w:rsidR="00EC77FC" w:rsidRDefault="00EC77FC" w:rsidP="0071423C">
            <w:pPr>
              <w:tabs>
                <w:tab w:val="left" w:pos="784"/>
              </w:tabs>
              <w:jc w:val="center"/>
              <w:rPr>
                <w:b/>
                <w:sz w:val="16"/>
              </w:rPr>
            </w:pPr>
            <w:r>
              <w:rPr>
                <w:b/>
                <w:sz w:val="16"/>
              </w:rPr>
              <w:t>6</w:t>
            </w:r>
          </w:p>
        </w:tc>
        <w:tc>
          <w:tcPr>
            <w:tcW w:w="567" w:type="dxa"/>
            <w:tcBorders>
              <w:top w:val="single" w:sz="12" w:space="0" w:color="auto"/>
              <w:left w:val="single" w:sz="12" w:space="0" w:color="auto"/>
              <w:bottom w:val="single" w:sz="12" w:space="0" w:color="auto"/>
              <w:right w:val="single" w:sz="12" w:space="0" w:color="auto"/>
            </w:tcBorders>
            <w:vAlign w:val="center"/>
          </w:tcPr>
          <w:p w14:paraId="735E332D" w14:textId="77777777" w:rsidR="00EC77FC" w:rsidRDefault="00EC77FC" w:rsidP="0071423C">
            <w:pPr>
              <w:tabs>
                <w:tab w:val="left" w:pos="784"/>
              </w:tabs>
              <w:jc w:val="center"/>
              <w:rPr>
                <w:b/>
                <w:sz w:val="16"/>
              </w:rPr>
            </w:pPr>
            <w:r>
              <w:rPr>
                <w:b/>
                <w:sz w:val="16"/>
              </w:rPr>
              <w:t>7</w:t>
            </w:r>
          </w:p>
        </w:tc>
        <w:tc>
          <w:tcPr>
            <w:tcW w:w="709" w:type="dxa"/>
            <w:tcBorders>
              <w:top w:val="single" w:sz="12" w:space="0" w:color="auto"/>
              <w:left w:val="single" w:sz="12" w:space="0" w:color="auto"/>
              <w:bottom w:val="single" w:sz="12" w:space="0" w:color="auto"/>
              <w:right w:val="single" w:sz="12" w:space="0" w:color="auto"/>
            </w:tcBorders>
            <w:vAlign w:val="center"/>
          </w:tcPr>
          <w:p w14:paraId="735E332E" w14:textId="77777777" w:rsidR="00EC77FC" w:rsidRDefault="00EC77FC" w:rsidP="0071423C">
            <w:pPr>
              <w:tabs>
                <w:tab w:val="left" w:pos="784"/>
              </w:tabs>
              <w:jc w:val="center"/>
              <w:rPr>
                <w:b/>
                <w:sz w:val="16"/>
              </w:rPr>
            </w:pPr>
            <w:r>
              <w:rPr>
                <w:b/>
                <w:sz w:val="16"/>
              </w:rPr>
              <w:t>8</w:t>
            </w:r>
          </w:p>
        </w:tc>
        <w:tc>
          <w:tcPr>
            <w:tcW w:w="709" w:type="dxa"/>
            <w:tcBorders>
              <w:top w:val="single" w:sz="12" w:space="0" w:color="auto"/>
              <w:left w:val="single" w:sz="12" w:space="0" w:color="auto"/>
              <w:bottom w:val="single" w:sz="12" w:space="0" w:color="auto"/>
              <w:right w:val="single" w:sz="12" w:space="0" w:color="auto"/>
            </w:tcBorders>
            <w:vAlign w:val="center"/>
          </w:tcPr>
          <w:p w14:paraId="735E332F" w14:textId="77777777" w:rsidR="00EC77FC" w:rsidRDefault="00EC77FC" w:rsidP="0071423C">
            <w:pPr>
              <w:tabs>
                <w:tab w:val="left" w:pos="784"/>
              </w:tabs>
              <w:jc w:val="center"/>
              <w:rPr>
                <w:b/>
                <w:sz w:val="16"/>
              </w:rPr>
            </w:pPr>
            <w:r>
              <w:rPr>
                <w:b/>
                <w:sz w:val="16"/>
              </w:rPr>
              <w:t>9</w:t>
            </w:r>
          </w:p>
        </w:tc>
        <w:tc>
          <w:tcPr>
            <w:tcW w:w="709" w:type="dxa"/>
            <w:tcBorders>
              <w:top w:val="single" w:sz="12" w:space="0" w:color="auto"/>
              <w:left w:val="single" w:sz="12" w:space="0" w:color="auto"/>
              <w:bottom w:val="single" w:sz="12" w:space="0" w:color="auto"/>
              <w:right w:val="single" w:sz="12" w:space="0" w:color="auto"/>
            </w:tcBorders>
            <w:vAlign w:val="center"/>
          </w:tcPr>
          <w:p w14:paraId="735E3330" w14:textId="77777777" w:rsidR="00EC77FC" w:rsidRDefault="00EC77FC" w:rsidP="0071423C">
            <w:pPr>
              <w:tabs>
                <w:tab w:val="left" w:pos="784"/>
              </w:tabs>
              <w:jc w:val="center"/>
              <w:rPr>
                <w:b/>
                <w:sz w:val="16"/>
              </w:rPr>
            </w:pPr>
            <w:r>
              <w:rPr>
                <w:b/>
                <w:sz w:val="16"/>
              </w:rPr>
              <w:t>10</w:t>
            </w:r>
          </w:p>
        </w:tc>
        <w:tc>
          <w:tcPr>
            <w:tcW w:w="708" w:type="dxa"/>
            <w:tcBorders>
              <w:top w:val="single" w:sz="12" w:space="0" w:color="auto"/>
              <w:left w:val="single" w:sz="12" w:space="0" w:color="auto"/>
              <w:bottom w:val="single" w:sz="12" w:space="0" w:color="auto"/>
              <w:right w:val="single" w:sz="12" w:space="0" w:color="auto"/>
            </w:tcBorders>
            <w:vAlign w:val="center"/>
          </w:tcPr>
          <w:p w14:paraId="735E3331" w14:textId="77777777" w:rsidR="00EC77FC" w:rsidRDefault="00EC77FC" w:rsidP="0071423C">
            <w:pPr>
              <w:tabs>
                <w:tab w:val="left" w:pos="784"/>
              </w:tabs>
              <w:jc w:val="center"/>
              <w:rPr>
                <w:b/>
                <w:sz w:val="16"/>
              </w:rPr>
            </w:pPr>
            <w:r>
              <w:rPr>
                <w:b/>
                <w:sz w:val="16"/>
              </w:rPr>
              <w:t>11</w:t>
            </w:r>
          </w:p>
        </w:tc>
        <w:tc>
          <w:tcPr>
            <w:tcW w:w="709" w:type="dxa"/>
            <w:tcBorders>
              <w:top w:val="single" w:sz="12" w:space="0" w:color="auto"/>
              <w:left w:val="single" w:sz="12" w:space="0" w:color="auto"/>
              <w:bottom w:val="single" w:sz="12" w:space="0" w:color="auto"/>
              <w:right w:val="single" w:sz="12" w:space="0" w:color="auto"/>
            </w:tcBorders>
            <w:vAlign w:val="center"/>
          </w:tcPr>
          <w:p w14:paraId="735E3332" w14:textId="77777777" w:rsidR="00EC77FC" w:rsidRDefault="00EC77FC" w:rsidP="0071423C">
            <w:pPr>
              <w:tabs>
                <w:tab w:val="left" w:pos="784"/>
              </w:tabs>
              <w:jc w:val="center"/>
              <w:rPr>
                <w:b/>
                <w:sz w:val="16"/>
              </w:rPr>
            </w:pPr>
            <w:r>
              <w:rPr>
                <w:b/>
                <w:sz w:val="16"/>
              </w:rPr>
              <w:t>12</w:t>
            </w:r>
          </w:p>
        </w:tc>
        <w:tc>
          <w:tcPr>
            <w:tcW w:w="709" w:type="dxa"/>
            <w:tcBorders>
              <w:top w:val="single" w:sz="12" w:space="0" w:color="auto"/>
              <w:left w:val="single" w:sz="12" w:space="0" w:color="auto"/>
              <w:bottom w:val="single" w:sz="12" w:space="0" w:color="auto"/>
              <w:right w:val="single" w:sz="12" w:space="0" w:color="auto"/>
            </w:tcBorders>
            <w:vAlign w:val="center"/>
          </w:tcPr>
          <w:p w14:paraId="735E3333" w14:textId="77777777" w:rsidR="00EC77FC" w:rsidRDefault="00EC77FC" w:rsidP="0071423C">
            <w:pPr>
              <w:tabs>
                <w:tab w:val="left" w:pos="784"/>
              </w:tabs>
              <w:jc w:val="center"/>
              <w:rPr>
                <w:b/>
                <w:sz w:val="16"/>
              </w:rPr>
            </w:pPr>
            <w:r>
              <w:rPr>
                <w:b/>
                <w:sz w:val="16"/>
              </w:rPr>
              <w:t>13</w:t>
            </w:r>
          </w:p>
        </w:tc>
        <w:tc>
          <w:tcPr>
            <w:tcW w:w="709" w:type="dxa"/>
            <w:tcBorders>
              <w:top w:val="single" w:sz="12" w:space="0" w:color="auto"/>
              <w:left w:val="single" w:sz="12" w:space="0" w:color="auto"/>
              <w:bottom w:val="single" w:sz="12" w:space="0" w:color="auto"/>
              <w:right w:val="single" w:sz="12" w:space="0" w:color="auto"/>
            </w:tcBorders>
            <w:vAlign w:val="center"/>
          </w:tcPr>
          <w:p w14:paraId="735E3334" w14:textId="77777777" w:rsidR="00EC77FC" w:rsidRDefault="00EC77FC" w:rsidP="0071423C">
            <w:pPr>
              <w:tabs>
                <w:tab w:val="left" w:pos="784"/>
              </w:tabs>
              <w:jc w:val="center"/>
              <w:rPr>
                <w:b/>
                <w:sz w:val="16"/>
              </w:rPr>
            </w:pPr>
            <w:r>
              <w:rPr>
                <w:b/>
                <w:sz w:val="16"/>
              </w:rPr>
              <w:t>14</w:t>
            </w:r>
          </w:p>
        </w:tc>
        <w:tc>
          <w:tcPr>
            <w:tcW w:w="1417" w:type="dxa"/>
            <w:tcBorders>
              <w:top w:val="single" w:sz="12" w:space="0" w:color="auto"/>
              <w:left w:val="single" w:sz="12" w:space="0" w:color="auto"/>
              <w:bottom w:val="single" w:sz="12" w:space="0" w:color="auto"/>
              <w:right w:val="single" w:sz="12" w:space="0" w:color="auto"/>
            </w:tcBorders>
            <w:vAlign w:val="center"/>
          </w:tcPr>
          <w:p w14:paraId="735E3335" w14:textId="77777777" w:rsidR="00EC77FC" w:rsidRDefault="00EC77FC" w:rsidP="0071423C">
            <w:pPr>
              <w:tabs>
                <w:tab w:val="left" w:pos="784"/>
              </w:tabs>
              <w:jc w:val="center"/>
              <w:rPr>
                <w:b/>
                <w:sz w:val="16"/>
              </w:rPr>
            </w:pPr>
            <w:r>
              <w:rPr>
                <w:b/>
                <w:sz w:val="16"/>
              </w:rPr>
              <w:t>VARIACIÓN TOTAL EN EL VALOR PATRIMONIAL</w:t>
            </w:r>
          </w:p>
        </w:tc>
      </w:tr>
      <w:tr w:rsidR="00EC77FC" w14:paraId="735E3348" w14:textId="77777777" w:rsidTr="0071423C">
        <w:trPr>
          <w:cantSplit/>
          <w:trHeight w:val="105"/>
        </w:trPr>
        <w:tc>
          <w:tcPr>
            <w:tcW w:w="1134" w:type="dxa"/>
            <w:vMerge w:val="restart"/>
            <w:tcBorders>
              <w:top w:val="nil"/>
              <w:left w:val="single" w:sz="12" w:space="0" w:color="auto"/>
              <w:bottom w:val="nil"/>
              <w:right w:val="single" w:sz="12" w:space="0" w:color="auto"/>
            </w:tcBorders>
            <w:vAlign w:val="center"/>
          </w:tcPr>
          <w:p w14:paraId="735E3337" w14:textId="77777777" w:rsidR="00EC77FC" w:rsidRDefault="00EC77FC" w:rsidP="0071423C">
            <w:pPr>
              <w:tabs>
                <w:tab w:val="left" w:pos="784"/>
              </w:tabs>
              <w:rPr>
                <w:b/>
                <w:sz w:val="16"/>
              </w:rPr>
            </w:pPr>
            <w:r>
              <w:rPr>
                <w:b/>
                <w:sz w:val="16"/>
              </w:rPr>
              <w:t>Nacional (MN)</w:t>
            </w:r>
          </w:p>
        </w:tc>
        <w:tc>
          <w:tcPr>
            <w:tcW w:w="2126" w:type="dxa"/>
            <w:tcBorders>
              <w:top w:val="nil"/>
              <w:left w:val="single" w:sz="12" w:space="0" w:color="auto"/>
              <w:bottom w:val="single" w:sz="6" w:space="0" w:color="auto"/>
              <w:right w:val="single" w:sz="12" w:space="0" w:color="auto"/>
            </w:tcBorders>
            <w:vAlign w:val="center"/>
          </w:tcPr>
          <w:p w14:paraId="735E3338" w14:textId="77777777" w:rsidR="00EC77FC" w:rsidRDefault="00EC77FC" w:rsidP="0071423C">
            <w:pPr>
              <w:tabs>
                <w:tab w:val="left" w:pos="784"/>
              </w:tabs>
              <w:rPr>
                <w:b/>
                <w:sz w:val="16"/>
              </w:rPr>
            </w:pPr>
            <w:r>
              <w:rPr>
                <w:b/>
                <w:sz w:val="16"/>
              </w:rPr>
              <w:t>Descalce marginal en MN (j)</w:t>
            </w:r>
          </w:p>
        </w:tc>
        <w:tc>
          <w:tcPr>
            <w:tcW w:w="567" w:type="dxa"/>
            <w:tcBorders>
              <w:top w:val="nil"/>
              <w:left w:val="single" w:sz="12" w:space="0" w:color="auto"/>
              <w:bottom w:val="single" w:sz="4" w:space="0" w:color="auto"/>
              <w:right w:val="single" w:sz="12" w:space="0" w:color="auto"/>
            </w:tcBorders>
            <w:vAlign w:val="center"/>
          </w:tcPr>
          <w:p w14:paraId="735E3339"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single" w:sz="12" w:space="0" w:color="auto"/>
            </w:tcBorders>
            <w:vAlign w:val="center"/>
          </w:tcPr>
          <w:p w14:paraId="735E333A"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single" w:sz="12" w:space="0" w:color="auto"/>
            </w:tcBorders>
            <w:vAlign w:val="center"/>
          </w:tcPr>
          <w:p w14:paraId="735E333B"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nil"/>
            </w:tcBorders>
            <w:vAlign w:val="center"/>
          </w:tcPr>
          <w:p w14:paraId="735E333C"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single" w:sz="12" w:space="0" w:color="auto"/>
            </w:tcBorders>
            <w:vAlign w:val="center"/>
          </w:tcPr>
          <w:p w14:paraId="735E333D"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single" w:sz="12" w:space="0" w:color="auto"/>
            </w:tcBorders>
            <w:vAlign w:val="center"/>
          </w:tcPr>
          <w:p w14:paraId="735E333E" w14:textId="77777777" w:rsidR="00EC77FC" w:rsidRDefault="00EC77FC" w:rsidP="0071423C">
            <w:pPr>
              <w:tabs>
                <w:tab w:val="left" w:pos="784"/>
              </w:tabs>
              <w:rPr>
                <w:b/>
                <w:sz w:val="16"/>
              </w:rPr>
            </w:pPr>
          </w:p>
        </w:tc>
        <w:tc>
          <w:tcPr>
            <w:tcW w:w="567" w:type="dxa"/>
            <w:tcBorders>
              <w:top w:val="nil"/>
              <w:left w:val="single" w:sz="12" w:space="0" w:color="auto"/>
              <w:bottom w:val="single" w:sz="4" w:space="0" w:color="auto"/>
              <w:right w:val="single" w:sz="12" w:space="0" w:color="auto"/>
            </w:tcBorders>
            <w:vAlign w:val="center"/>
          </w:tcPr>
          <w:p w14:paraId="735E333F"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0"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1"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2" w14:textId="77777777" w:rsidR="00EC77FC" w:rsidRDefault="00EC77FC" w:rsidP="0071423C">
            <w:pPr>
              <w:tabs>
                <w:tab w:val="left" w:pos="784"/>
              </w:tabs>
              <w:rPr>
                <w:b/>
                <w:sz w:val="16"/>
              </w:rPr>
            </w:pPr>
          </w:p>
        </w:tc>
        <w:tc>
          <w:tcPr>
            <w:tcW w:w="708" w:type="dxa"/>
            <w:tcBorders>
              <w:top w:val="nil"/>
              <w:left w:val="single" w:sz="12" w:space="0" w:color="auto"/>
              <w:bottom w:val="single" w:sz="4" w:space="0" w:color="auto"/>
              <w:right w:val="single" w:sz="12" w:space="0" w:color="auto"/>
            </w:tcBorders>
            <w:vAlign w:val="center"/>
          </w:tcPr>
          <w:p w14:paraId="735E3343"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4"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5" w14:textId="77777777" w:rsidR="00EC77FC" w:rsidRDefault="00EC77FC" w:rsidP="0071423C">
            <w:pPr>
              <w:tabs>
                <w:tab w:val="left" w:pos="784"/>
              </w:tabs>
              <w:rPr>
                <w:b/>
                <w:sz w:val="16"/>
              </w:rPr>
            </w:pPr>
          </w:p>
        </w:tc>
        <w:tc>
          <w:tcPr>
            <w:tcW w:w="709" w:type="dxa"/>
            <w:tcBorders>
              <w:top w:val="nil"/>
              <w:left w:val="single" w:sz="12" w:space="0" w:color="auto"/>
              <w:bottom w:val="single" w:sz="4" w:space="0" w:color="auto"/>
              <w:right w:val="single" w:sz="12" w:space="0" w:color="auto"/>
            </w:tcBorders>
            <w:vAlign w:val="center"/>
          </w:tcPr>
          <w:p w14:paraId="735E3346" w14:textId="77777777" w:rsidR="00EC77FC" w:rsidRDefault="00EC77FC" w:rsidP="0071423C">
            <w:pPr>
              <w:tabs>
                <w:tab w:val="left" w:pos="784"/>
              </w:tabs>
              <w:rPr>
                <w:b/>
                <w:sz w:val="16"/>
              </w:rPr>
            </w:pPr>
          </w:p>
        </w:tc>
        <w:tc>
          <w:tcPr>
            <w:tcW w:w="1417" w:type="dxa"/>
            <w:tcBorders>
              <w:top w:val="nil"/>
              <w:left w:val="single" w:sz="12" w:space="0" w:color="auto"/>
              <w:bottom w:val="single" w:sz="6" w:space="0" w:color="auto"/>
              <w:right w:val="single" w:sz="12" w:space="0" w:color="auto"/>
            </w:tcBorders>
            <w:shd w:val="clear" w:color="auto" w:fill="000000"/>
            <w:vAlign w:val="center"/>
          </w:tcPr>
          <w:p w14:paraId="735E3347" w14:textId="77777777" w:rsidR="00EC77FC" w:rsidRDefault="00EC77FC" w:rsidP="0071423C">
            <w:pPr>
              <w:tabs>
                <w:tab w:val="left" w:pos="784"/>
              </w:tabs>
              <w:rPr>
                <w:b/>
                <w:sz w:val="16"/>
              </w:rPr>
            </w:pPr>
          </w:p>
        </w:tc>
      </w:tr>
      <w:tr w:rsidR="00EC77FC" w14:paraId="735E335A" w14:textId="77777777" w:rsidTr="0071423C">
        <w:trPr>
          <w:cantSplit/>
          <w:trHeight w:val="93"/>
        </w:trPr>
        <w:tc>
          <w:tcPr>
            <w:tcW w:w="1134" w:type="dxa"/>
            <w:vMerge/>
            <w:tcBorders>
              <w:top w:val="nil"/>
              <w:left w:val="single" w:sz="12" w:space="0" w:color="auto"/>
              <w:bottom w:val="nil"/>
              <w:right w:val="single" w:sz="12" w:space="0" w:color="auto"/>
            </w:tcBorders>
            <w:vAlign w:val="center"/>
          </w:tcPr>
          <w:p w14:paraId="735E3349" w14:textId="77777777" w:rsidR="00EC77FC" w:rsidRDefault="00EC77FC" w:rsidP="0071423C">
            <w:pPr>
              <w:tabs>
                <w:tab w:val="left" w:pos="784"/>
              </w:tabs>
              <w:rPr>
                <w:b/>
                <w:sz w:val="16"/>
              </w:rPr>
            </w:pPr>
          </w:p>
        </w:tc>
        <w:tc>
          <w:tcPr>
            <w:tcW w:w="2126" w:type="dxa"/>
            <w:tcBorders>
              <w:top w:val="single" w:sz="6" w:space="0" w:color="auto"/>
              <w:left w:val="single" w:sz="12" w:space="0" w:color="auto"/>
              <w:bottom w:val="single" w:sz="6" w:space="0" w:color="auto"/>
              <w:right w:val="single" w:sz="12" w:space="0" w:color="auto"/>
            </w:tcBorders>
            <w:vAlign w:val="center"/>
          </w:tcPr>
          <w:p w14:paraId="735E334A" w14:textId="77777777" w:rsidR="00EC77FC" w:rsidRDefault="00EC77FC" w:rsidP="0071423C">
            <w:pPr>
              <w:tabs>
                <w:tab w:val="left" w:pos="784"/>
              </w:tabs>
              <w:rPr>
                <w:b/>
                <w:sz w:val="16"/>
              </w:rPr>
            </w:pPr>
            <w:r>
              <w:rPr>
                <w:b/>
                <w:sz w:val="16"/>
              </w:rPr>
              <w:t>Sensibilidad (k)</w:t>
            </w:r>
          </w:p>
        </w:tc>
        <w:tc>
          <w:tcPr>
            <w:tcW w:w="567" w:type="dxa"/>
            <w:tcBorders>
              <w:top w:val="single" w:sz="4" w:space="0" w:color="auto"/>
              <w:left w:val="single" w:sz="12" w:space="0" w:color="auto"/>
              <w:bottom w:val="single" w:sz="4" w:space="0" w:color="auto"/>
              <w:right w:val="single" w:sz="12" w:space="0" w:color="auto"/>
            </w:tcBorders>
            <w:vAlign w:val="center"/>
          </w:tcPr>
          <w:p w14:paraId="735E334B" w14:textId="77777777" w:rsidR="00EC77FC" w:rsidRDefault="00EC77FC" w:rsidP="0071423C">
            <w:pPr>
              <w:jc w:val="right"/>
              <w:rPr>
                <w:snapToGrid w:val="0"/>
                <w:color w:val="000000"/>
                <w:sz w:val="16"/>
              </w:rPr>
            </w:pPr>
            <w:r>
              <w:rPr>
                <w:snapToGrid w:val="0"/>
                <w:color w:val="000000"/>
                <w:sz w:val="16"/>
              </w:rPr>
              <w:t>0.03%</w:t>
            </w:r>
          </w:p>
        </w:tc>
        <w:tc>
          <w:tcPr>
            <w:tcW w:w="567" w:type="dxa"/>
            <w:tcBorders>
              <w:top w:val="single" w:sz="4" w:space="0" w:color="auto"/>
              <w:left w:val="single" w:sz="12" w:space="0" w:color="auto"/>
              <w:bottom w:val="single" w:sz="4" w:space="0" w:color="auto"/>
              <w:right w:val="single" w:sz="12" w:space="0" w:color="auto"/>
            </w:tcBorders>
            <w:vAlign w:val="center"/>
          </w:tcPr>
          <w:p w14:paraId="735E334C" w14:textId="77777777" w:rsidR="00EC77FC" w:rsidRDefault="00EC77FC" w:rsidP="0071423C">
            <w:pPr>
              <w:jc w:val="right"/>
              <w:rPr>
                <w:snapToGrid w:val="0"/>
                <w:color w:val="000000"/>
                <w:sz w:val="16"/>
              </w:rPr>
            </w:pPr>
            <w:r>
              <w:rPr>
                <w:snapToGrid w:val="0"/>
                <w:color w:val="000000"/>
                <w:sz w:val="16"/>
              </w:rPr>
              <w:t>0.15%</w:t>
            </w:r>
          </w:p>
        </w:tc>
        <w:tc>
          <w:tcPr>
            <w:tcW w:w="567" w:type="dxa"/>
            <w:tcBorders>
              <w:top w:val="single" w:sz="4" w:space="0" w:color="auto"/>
              <w:left w:val="single" w:sz="12" w:space="0" w:color="auto"/>
              <w:bottom w:val="single" w:sz="4" w:space="0" w:color="auto"/>
              <w:right w:val="single" w:sz="12" w:space="0" w:color="auto"/>
            </w:tcBorders>
            <w:vAlign w:val="center"/>
          </w:tcPr>
          <w:p w14:paraId="735E334D" w14:textId="77777777" w:rsidR="00EC77FC" w:rsidRDefault="00EC77FC" w:rsidP="0071423C">
            <w:pPr>
              <w:jc w:val="right"/>
              <w:rPr>
                <w:snapToGrid w:val="0"/>
                <w:color w:val="000000"/>
                <w:sz w:val="16"/>
              </w:rPr>
            </w:pPr>
            <w:r>
              <w:rPr>
                <w:snapToGrid w:val="0"/>
                <w:color w:val="000000"/>
                <w:sz w:val="16"/>
              </w:rPr>
              <w:t>0.30%</w:t>
            </w:r>
          </w:p>
        </w:tc>
        <w:tc>
          <w:tcPr>
            <w:tcW w:w="567" w:type="dxa"/>
            <w:tcBorders>
              <w:top w:val="single" w:sz="4" w:space="0" w:color="auto"/>
              <w:left w:val="single" w:sz="12" w:space="0" w:color="auto"/>
              <w:bottom w:val="single" w:sz="4" w:space="0" w:color="auto"/>
              <w:right w:val="nil"/>
            </w:tcBorders>
            <w:vAlign w:val="center"/>
          </w:tcPr>
          <w:p w14:paraId="735E334E" w14:textId="77777777" w:rsidR="00EC77FC" w:rsidRDefault="00EC77FC" w:rsidP="0071423C">
            <w:pPr>
              <w:jc w:val="right"/>
              <w:rPr>
                <w:snapToGrid w:val="0"/>
                <w:color w:val="000000"/>
                <w:sz w:val="16"/>
              </w:rPr>
            </w:pPr>
            <w:r>
              <w:rPr>
                <w:snapToGrid w:val="0"/>
                <w:color w:val="000000"/>
                <w:sz w:val="16"/>
              </w:rPr>
              <w:t>0.60%</w:t>
            </w:r>
          </w:p>
        </w:tc>
        <w:tc>
          <w:tcPr>
            <w:tcW w:w="567" w:type="dxa"/>
            <w:tcBorders>
              <w:top w:val="single" w:sz="4" w:space="0" w:color="auto"/>
              <w:left w:val="single" w:sz="12" w:space="0" w:color="auto"/>
              <w:bottom w:val="single" w:sz="4" w:space="0" w:color="auto"/>
              <w:right w:val="single" w:sz="12" w:space="0" w:color="auto"/>
            </w:tcBorders>
            <w:vAlign w:val="center"/>
          </w:tcPr>
          <w:p w14:paraId="735E334F" w14:textId="77777777" w:rsidR="00EC77FC" w:rsidRDefault="00EC77FC" w:rsidP="0071423C">
            <w:pPr>
              <w:jc w:val="right"/>
              <w:rPr>
                <w:snapToGrid w:val="0"/>
                <w:color w:val="000000"/>
                <w:sz w:val="16"/>
              </w:rPr>
            </w:pPr>
            <w:r>
              <w:rPr>
                <w:snapToGrid w:val="0"/>
                <w:color w:val="000000"/>
                <w:sz w:val="16"/>
              </w:rPr>
              <w:t>0.90%</w:t>
            </w:r>
          </w:p>
        </w:tc>
        <w:tc>
          <w:tcPr>
            <w:tcW w:w="567" w:type="dxa"/>
            <w:tcBorders>
              <w:top w:val="single" w:sz="4" w:space="0" w:color="auto"/>
              <w:left w:val="single" w:sz="12" w:space="0" w:color="auto"/>
              <w:bottom w:val="single" w:sz="4" w:space="0" w:color="auto"/>
              <w:right w:val="single" w:sz="12" w:space="0" w:color="auto"/>
            </w:tcBorders>
            <w:vAlign w:val="center"/>
          </w:tcPr>
          <w:p w14:paraId="735E3350" w14:textId="77777777" w:rsidR="00EC77FC" w:rsidRDefault="00EC77FC" w:rsidP="0071423C">
            <w:pPr>
              <w:jc w:val="right"/>
              <w:rPr>
                <w:snapToGrid w:val="0"/>
                <w:color w:val="000000"/>
                <w:sz w:val="16"/>
              </w:rPr>
            </w:pPr>
            <w:r>
              <w:rPr>
                <w:snapToGrid w:val="0"/>
                <w:color w:val="000000"/>
                <w:sz w:val="16"/>
              </w:rPr>
              <w:t>1.20%</w:t>
            </w:r>
          </w:p>
        </w:tc>
        <w:tc>
          <w:tcPr>
            <w:tcW w:w="567" w:type="dxa"/>
            <w:tcBorders>
              <w:top w:val="single" w:sz="4" w:space="0" w:color="auto"/>
              <w:left w:val="single" w:sz="12" w:space="0" w:color="auto"/>
              <w:bottom w:val="single" w:sz="4" w:space="0" w:color="auto"/>
              <w:right w:val="single" w:sz="12" w:space="0" w:color="auto"/>
            </w:tcBorders>
            <w:vAlign w:val="center"/>
          </w:tcPr>
          <w:p w14:paraId="735E3351" w14:textId="77777777" w:rsidR="00EC77FC" w:rsidRDefault="00EC77FC" w:rsidP="0071423C">
            <w:pPr>
              <w:jc w:val="right"/>
              <w:rPr>
                <w:snapToGrid w:val="0"/>
                <w:color w:val="000000"/>
                <w:sz w:val="16"/>
              </w:rPr>
            </w:pPr>
            <w:r>
              <w:rPr>
                <w:snapToGrid w:val="0"/>
                <w:color w:val="000000"/>
                <w:sz w:val="16"/>
              </w:rPr>
              <w:t>2.10%</w:t>
            </w:r>
          </w:p>
        </w:tc>
        <w:tc>
          <w:tcPr>
            <w:tcW w:w="709" w:type="dxa"/>
            <w:tcBorders>
              <w:top w:val="single" w:sz="4" w:space="0" w:color="auto"/>
              <w:left w:val="single" w:sz="12" w:space="0" w:color="auto"/>
              <w:bottom w:val="single" w:sz="4" w:space="0" w:color="auto"/>
              <w:right w:val="single" w:sz="12" w:space="0" w:color="auto"/>
            </w:tcBorders>
            <w:vAlign w:val="center"/>
          </w:tcPr>
          <w:p w14:paraId="735E3352" w14:textId="77777777" w:rsidR="00EC77FC" w:rsidRDefault="00EC77FC" w:rsidP="0071423C">
            <w:pPr>
              <w:jc w:val="right"/>
              <w:rPr>
                <w:snapToGrid w:val="0"/>
                <w:color w:val="000000"/>
                <w:sz w:val="16"/>
              </w:rPr>
            </w:pPr>
            <w:r>
              <w:rPr>
                <w:snapToGrid w:val="0"/>
                <w:color w:val="000000"/>
                <w:sz w:val="16"/>
              </w:rPr>
              <w:t>3.75%</w:t>
            </w:r>
          </w:p>
        </w:tc>
        <w:tc>
          <w:tcPr>
            <w:tcW w:w="709" w:type="dxa"/>
            <w:tcBorders>
              <w:top w:val="single" w:sz="4" w:space="0" w:color="auto"/>
              <w:left w:val="single" w:sz="12" w:space="0" w:color="auto"/>
              <w:bottom w:val="single" w:sz="4" w:space="0" w:color="auto"/>
              <w:right w:val="single" w:sz="12" w:space="0" w:color="auto"/>
            </w:tcBorders>
            <w:vAlign w:val="center"/>
          </w:tcPr>
          <w:p w14:paraId="735E3353" w14:textId="77777777" w:rsidR="00EC77FC" w:rsidRDefault="00EC77FC" w:rsidP="0071423C">
            <w:pPr>
              <w:jc w:val="right"/>
              <w:rPr>
                <w:snapToGrid w:val="0"/>
                <w:color w:val="000000"/>
                <w:sz w:val="16"/>
              </w:rPr>
            </w:pPr>
            <w:r>
              <w:rPr>
                <w:snapToGrid w:val="0"/>
                <w:color w:val="000000"/>
                <w:sz w:val="16"/>
              </w:rPr>
              <w:t>5.25%</w:t>
            </w:r>
          </w:p>
        </w:tc>
        <w:tc>
          <w:tcPr>
            <w:tcW w:w="709" w:type="dxa"/>
            <w:tcBorders>
              <w:top w:val="single" w:sz="4" w:space="0" w:color="auto"/>
              <w:left w:val="single" w:sz="12" w:space="0" w:color="auto"/>
              <w:bottom w:val="single" w:sz="4" w:space="0" w:color="auto"/>
              <w:right w:val="single" w:sz="12" w:space="0" w:color="auto"/>
            </w:tcBorders>
            <w:vAlign w:val="center"/>
          </w:tcPr>
          <w:p w14:paraId="735E3354" w14:textId="77777777" w:rsidR="00EC77FC" w:rsidRDefault="00EC77FC" w:rsidP="0071423C">
            <w:pPr>
              <w:jc w:val="right"/>
              <w:rPr>
                <w:snapToGrid w:val="0"/>
                <w:color w:val="000000"/>
                <w:sz w:val="16"/>
              </w:rPr>
            </w:pPr>
            <w:r>
              <w:rPr>
                <w:snapToGrid w:val="0"/>
                <w:color w:val="000000"/>
                <w:sz w:val="16"/>
              </w:rPr>
              <w:t>6.75%</w:t>
            </w:r>
          </w:p>
        </w:tc>
        <w:tc>
          <w:tcPr>
            <w:tcW w:w="708" w:type="dxa"/>
            <w:tcBorders>
              <w:top w:val="single" w:sz="4" w:space="0" w:color="auto"/>
              <w:left w:val="single" w:sz="12" w:space="0" w:color="auto"/>
              <w:bottom w:val="single" w:sz="4" w:space="0" w:color="auto"/>
              <w:right w:val="single" w:sz="12" w:space="0" w:color="auto"/>
            </w:tcBorders>
            <w:vAlign w:val="center"/>
          </w:tcPr>
          <w:p w14:paraId="735E3355" w14:textId="77777777" w:rsidR="00EC77FC" w:rsidRDefault="00EC77FC" w:rsidP="0071423C">
            <w:pPr>
              <w:jc w:val="right"/>
              <w:rPr>
                <w:snapToGrid w:val="0"/>
                <w:color w:val="000000"/>
                <w:sz w:val="16"/>
              </w:rPr>
            </w:pPr>
            <w:r>
              <w:rPr>
                <w:snapToGrid w:val="0"/>
                <w:color w:val="000000"/>
                <w:sz w:val="16"/>
              </w:rPr>
              <w:t>8.25%</w:t>
            </w:r>
          </w:p>
        </w:tc>
        <w:tc>
          <w:tcPr>
            <w:tcW w:w="709" w:type="dxa"/>
            <w:tcBorders>
              <w:top w:val="single" w:sz="4" w:space="0" w:color="auto"/>
              <w:left w:val="single" w:sz="12" w:space="0" w:color="auto"/>
              <w:bottom w:val="single" w:sz="4" w:space="0" w:color="auto"/>
              <w:right w:val="single" w:sz="12" w:space="0" w:color="auto"/>
            </w:tcBorders>
            <w:vAlign w:val="center"/>
          </w:tcPr>
          <w:p w14:paraId="735E3356" w14:textId="77777777" w:rsidR="00EC77FC" w:rsidRDefault="00EC77FC" w:rsidP="0071423C">
            <w:pPr>
              <w:jc w:val="right"/>
              <w:rPr>
                <w:snapToGrid w:val="0"/>
                <w:color w:val="000000"/>
                <w:sz w:val="16"/>
              </w:rPr>
            </w:pPr>
            <w:r>
              <w:rPr>
                <w:snapToGrid w:val="0"/>
                <w:color w:val="000000"/>
                <w:sz w:val="16"/>
              </w:rPr>
              <w:t>9.75%</w:t>
            </w:r>
          </w:p>
        </w:tc>
        <w:tc>
          <w:tcPr>
            <w:tcW w:w="709" w:type="dxa"/>
            <w:tcBorders>
              <w:top w:val="single" w:sz="4" w:space="0" w:color="auto"/>
              <w:left w:val="single" w:sz="12" w:space="0" w:color="auto"/>
              <w:bottom w:val="single" w:sz="4" w:space="0" w:color="auto"/>
              <w:right w:val="single" w:sz="12" w:space="0" w:color="auto"/>
            </w:tcBorders>
            <w:vAlign w:val="center"/>
          </w:tcPr>
          <w:p w14:paraId="735E3357" w14:textId="77777777" w:rsidR="00EC77FC" w:rsidRDefault="00EC77FC" w:rsidP="0071423C">
            <w:pPr>
              <w:jc w:val="right"/>
              <w:rPr>
                <w:snapToGrid w:val="0"/>
                <w:color w:val="000000"/>
                <w:sz w:val="16"/>
              </w:rPr>
            </w:pPr>
            <w:r>
              <w:rPr>
                <w:snapToGrid w:val="0"/>
                <w:color w:val="000000"/>
                <w:sz w:val="16"/>
              </w:rPr>
              <w:t>15.75%</w:t>
            </w:r>
          </w:p>
        </w:tc>
        <w:tc>
          <w:tcPr>
            <w:tcW w:w="709" w:type="dxa"/>
            <w:tcBorders>
              <w:top w:val="single" w:sz="4" w:space="0" w:color="auto"/>
              <w:left w:val="single" w:sz="12" w:space="0" w:color="auto"/>
              <w:bottom w:val="single" w:sz="4" w:space="0" w:color="auto"/>
              <w:right w:val="single" w:sz="12" w:space="0" w:color="auto"/>
            </w:tcBorders>
            <w:vAlign w:val="center"/>
          </w:tcPr>
          <w:p w14:paraId="735E3358" w14:textId="77777777" w:rsidR="00EC77FC" w:rsidRDefault="00EC77FC" w:rsidP="0071423C">
            <w:pPr>
              <w:jc w:val="right"/>
              <w:rPr>
                <w:snapToGrid w:val="0"/>
                <w:color w:val="000000"/>
                <w:sz w:val="16"/>
              </w:rPr>
            </w:pPr>
            <w:r>
              <w:rPr>
                <w:snapToGrid w:val="0"/>
                <w:color w:val="000000"/>
                <w:sz w:val="16"/>
              </w:rPr>
              <w:t>18.00%</w:t>
            </w:r>
          </w:p>
        </w:tc>
        <w:tc>
          <w:tcPr>
            <w:tcW w:w="1417" w:type="dxa"/>
            <w:tcBorders>
              <w:top w:val="single" w:sz="6" w:space="0" w:color="auto"/>
              <w:left w:val="single" w:sz="12" w:space="0" w:color="auto"/>
              <w:bottom w:val="single" w:sz="6" w:space="0" w:color="auto"/>
              <w:right w:val="single" w:sz="12" w:space="0" w:color="auto"/>
            </w:tcBorders>
            <w:shd w:val="clear" w:color="auto" w:fill="000000"/>
            <w:vAlign w:val="center"/>
          </w:tcPr>
          <w:p w14:paraId="735E3359" w14:textId="77777777" w:rsidR="00EC77FC" w:rsidRDefault="00EC77FC" w:rsidP="0071423C">
            <w:pPr>
              <w:tabs>
                <w:tab w:val="left" w:pos="784"/>
              </w:tabs>
              <w:rPr>
                <w:b/>
                <w:sz w:val="16"/>
              </w:rPr>
            </w:pPr>
          </w:p>
        </w:tc>
      </w:tr>
      <w:tr w:rsidR="00EC77FC" w14:paraId="735E336C" w14:textId="77777777" w:rsidTr="0071423C">
        <w:trPr>
          <w:cantSplit/>
          <w:trHeight w:val="182"/>
        </w:trPr>
        <w:tc>
          <w:tcPr>
            <w:tcW w:w="1134" w:type="dxa"/>
            <w:vMerge/>
            <w:tcBorders>
              <w:top w:val="nil"/>
              <w:left w:val="single" w:sz="12" w:space="0" w:color="auto"/>
              <w:bottom w:val="nil"/>
              <w:right w:val="single" w:sz="12" w:space="0" w:color="auto"/>
            </w:tcBorders>
            <w:vAlign w:val="center"/>
          </w:tcPr>
          <w:p w14:paraId="735E335B" w14:textId="77777777" w:rsidR="00EC77FC" w:rsidRDefault="00EC77FC" w:rsidP="0071423C">
            <w:pPr>
              <w:tabs>
                <w:tab w:val="left" w:pos="784"/>
              </w:tabs>
              <w:rPr>
                <w:b/>
                <w:sz w:val="16"/>
              </w:rPr>
            </w:pPr>
          </w:p>
        </w:tc>
        <w:tc>
          <w:tcPr>
            <w:tcW w:w="2126" w:type="dxa"/>
            <w:tcBorders>
              <w:top w:val="single" w:sz="6" w:space="0" w:color="auto"/>
              <w:left w:val="single" w:sz="12" w:space="0" w:color="auto"/>
              <w:bottom w:val="nil"/>
              <w:right w:val="single" w:sz="12" w:space="0" w:color="auto"/>
            </w:tcBorders>
            <w:vAlign w:val="center"/>
          </w:tcPr>
          <w:p w14:paraId="735E335C" w14:textId="77777777" w:rsidR="00EC77FC" w:rsidRDefault="00EC77FC" w:rsidP="008111D1">
            <w:pPr>
              <w:tabs>
                <w:tab w:val="left" w:pos="784"/>
              </w:tabs>
              <w:rPr>
                <w:b/>
                <w:sz w:val="16"/>
              </w:rPr>
            </w:pPr>
            <w:r>
              <w:rPr>
                <w:b/>
                <w:sz w:val="16"/>
              </w:rPr>
              <w:t xml:space="preserve">Variación del Valor Patrimonial </w:t>
            </w:r>
            <w:r>
              <w:rPr>
                <w:b/>
                <w:sz w:val="16"/>
                <w:vertAlign w:val="superscript"/>
              </w:rPr>
              <w:t>(1</w:t>
            </w:r>
            <w:r w:rsidR="008111D1">
              <w:rPr>
                <w:b/>
                <w:sz w:val="16"/>
                <w:vertAlign w:val="superscript"/>
              </w:rPr>
              <w:t>2</w:t>
            </w:r>
            <w:r>
              <w:rPr>
                <w:b/>
                <w:sz w:val="16"/>
                <w:vertAlign w:val="superscript"/>
              </w:rPr>
              <w:t>)</w:t>
            </w:r>
            <w:r>
              <w:rPr>
                <w:b/>
                <w:sz w:val="16"/>
              </w:rPr>
              <w:t xml:space="preserve"> (l) = (j) * (k)</w:t>
            </w:r>
          </w:p>
        </w:tc>
        <w:tc>
          <w:tcPr>
            <w:tcW w:w="567" w:type="dxa"/>
            <w:tcBorders>
              <w:top w:val="single" w:sz="4" w:space="0" w:color="auto"/>
              <w:left w:val="single" w:sz="12" w:space="0" w:color="auto"/>
              <w:bottom w:val="nil"/>
              <w:right w:val="single" w:sz="12" w:space="0" w:color="auto"/>
            </w:tcBorders>
            <w:vAlign w:val="center"/>
          </w:tcPr>
          <w:p w14:paraId="735E335D"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vAlign w:val="center"/>
          </w:tcPr>
          <w:p w14:paraId="735E335E"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vAlign w:val="center"/>
          </w:tcPr>
          <w:p w14:paraId="735E335F"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nil"/>
            </w:tcBorders>
            <w:vAlign w:val="center"/>
          </w:tcPr>
          <w:p w14:paraId="735E3360"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vAlign w:val="center"/>
          </w:tcPr>
          <w:p w14:paraId="735E3361"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vAlign w:val="center"/>
          </w:tcPr>
          <w:p w14:paraId="735E3362"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vAlign w:val="center"/>
          </w:tcPr>
          <w:p w14:paraId="735E3363"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4"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5"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6" w14:textId="77777777" w:rsidR="00EC77FC" w:rsidRDefault="00EC77FC" w:rsidP="0071423C">
            <w:pPr>
              <w:tabs>
                <w:tab w:val="left" w:pos="784"/>
              </w:tabs>
              <w:rPr>
                <w:b/>
                <w:sz w:val="16"/>
              </w:rPr>
            </w:pPr>
          </w:p>
        </w:tc>
        <w:tc>
          <w:tcPr>
            <w:tcW w:w="708" w:type="dxa"/>
            <w:tcBorders>
              <w:top w:val="single" w:sz="4" w:space="0" w:color="auto"/>
              <w:left w:val="single" w:sz="12" w:space="0" w:color="auto"/>
              <w:bottom w:val="nil"/>
              <w:right w:val="single" w:sz="12" w:space="0" w:color="auto"/>
            </w:tcBorders>
            <w:vAlign w:val="center"/>
          </w:tcPr>
          <w:p w14:paraId="735E3367"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8"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9"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vAlign w:val="center"/>
          </w:tcPr>
          <w:p w14:paraId="735E336A" w14:textId="77777777" w:rsidR="00EC77FC" w:rsidRDefault="00EC77FC" w:rsidP="0071423C">
            <w:pPr>
              <w:tabs>
                <w:tab w:val="left" w:pos="784"/>
              </w:tabs>
              <w:rPr>
                <w:b/>
                <w:sz w:val="16"/>
              </w:rPr>
            </w:pPr>
          </w:p>
        </w:tc>
        <w:tc>
          <w:tcPr>
            <w:tcW w:w="1417" w:type="dxa"/>
            <w:tcBorders>
              <w:top w:val="single" w:sz="6" w:space="0" w:color="auto"/>
              <w:left w:val="single" w:sz="12" w:space="0" w:color="auto"/>
              <w:bottom w:val="nil"/>
              <w:right w:val="single" w:sz="12" w:space="0" w:color="auto"/>
            </w:tcBorders>
            <w:vAlign w:val="center"/>
          </w:tcPr>
          <w:p w14:paraId="735E336B" w14:textId="77777777" w:rsidR="00EC77FC" w:rsidRDefault="00EC77FC" w:rsidP="0071423C">
            <w:pPr>
              <w:tabs>
                <w:tab w:val="left" w:pos="784"/>
              </w:tabs>
              <w:jc w:val="center"/>
              <w:rPr>
                <w:b/>
                <w:sz w:val="16"/>
              </w:rPr>
            </w:pPr>
            <w:r>
              <w:rPr>
                <w:b/>
                <w:sz w:val="16"/>
              </w:rPr>
              <w:t>(m)</w:t>
            </w:r>
          </w:p>
        </w:tc>
      </w:tr>
      <w:tr w:rsidR="00EC77FC" w14:paraId="735E337E" w14:textId="77777777" w:rsidTr="0071423C">
        <w:trPr>
          <w:cantSplit/>
          <w:trHeight w:val="105"/>
        </w:trPr>
        <w:tc>
          <w:tcPr>
            <w:tcW w:w="1134" w:type="dxa"/>
            <w:vMerge w:val="restart"/>
            <w:tcBorders>
              <w:top w:val="single" w:sz="12" w:space="0" w:color="auto"/>
              <w:left w:val="single" w:sz="12" w:space="0" w:color="auto"/>
              <w:bottom w:val="nil"/>
              <w:right w:val="single" w:sz="12" w:space="0" w:color="auto"/>
            </w:tcBorders>
            <w:vAlign w:val="center"/>
          </w:tcPr>
          <w:p w14:paraId="735E336D" w14:textId="77777777" w:rsidR="00EC77FC" w:rsidRDefault="00EC77FC" w:rsidP="0071423C">
            <w:pPr>
              <w:tabs>
                <w:tab w:val="left" w:pos="784"/>
              </w:tabs>
              <w:rPr>
                <w:b/>
                <w:sz w:val="16"/>
              </w:rPr>
            </w:pPr>
            <w:r>
              <w:rPr>
                <w:b/>
                <w:sz w:val="16"/>
              </w:rPr>
              <w:t xml:space="preserve">Extranjera (ME) </w:t>
            </w:r>
          </w:p>
        </w:tc>
        <w:tc>
          <w:tcPr>
            <w:tcW w:w="2126" w:type="dxa"/>
            <w:tcBorders>
              <w:top w:val="single" w:sz="12" w:space="0" w:color="auto"/>
              <w:left w:val="single" w:sz="12" w:space="0" w:color="auto"/>
              <w:bottom w:val="single" w:sz="6" w:space="0" w:color="auto"/>
              <w:right w:val="single" w:sz="12" w:space="0" w:color="auto"/>
            </w:tcBorders>
            <w:vAlign w:val="center"/>
          </w:tcPr>
          <w:p w14:paraId="735E336E" w14:textId="77777777" w:rsidR="00EC77FC" w:rsidRDefault="00EC77FC" w:rsidP="00B16EAB">
            <w:pPr>
              <w:tabs>
                <w:tab w:val="left" w:pos="784"/>
              </w:tabs>
              <w:rPr>
                <w:b/>
                <w:sz w:val="16"/>
              </w:rPr>
            </w:pPr>
            <w:r>
              <w:rPr>
                <w:b/>
                <w:sz w:val="16"/>
              </w:rPr>
              <w:t xml:space="preserve">Descalce marginal en </w:t>
            </w:r>
            <w:proofErr w:type="gramStart"/>
            <w:r>
              <w:rPr>
                <w:b/>
                <w:sz w:val="16"/>
              </w:rPr>
              <w:t>ME</w:t>
            </w:r>
            <w:r>
              <w:rPr>
                <w:b/>
                <w:sz w:val="16"/>
                <w:vertAlign w:val="superscript"/>
              </w:rPr>
              <w:t>(</w:t>
            </w:r>
            <w:proofErr w:type="gramEnd"/>
            <w:r>
              <w:rPr>
                <w:b/>
                <w:sz w:val="16"/>
                <w:vertAlign w:val="superscript"/>
              </w:rPr>
              <w:t>1</w:t>
            </w:r>
            <w:r w:rsidR="00B16EAB">
              <w:rPr>
                <w:b/>
                <w:sz w:val="16"/>
                <w:vertAlign w:val="superscript"/>
              </w:rPr>
              <w:t>3</w:t>
            </w:r>
            <w:r>
              <w:rPr>
                <w:b/>
                <w:sz w:val="16"/>
                <w:vertAlign w:val="superscript"/>
              </w:rPr>
              <w:t>)</w:t>
            </w:r>
            <w:r>
              <w:rPr>
                <w:b/>
                <w:sz w:val="16"/>
              </w:rPr>
              <w:t xml:space="preserve"> (n)</w:t>
            </w:r>
          </w:p>
        </w:tc>
        <w:tc>
          <w:tcPr>
            <w:tcW w:w="567" w:type="dxa"/>
            <w:tcBorders>
              <w:top w:val="single" w:sz="12" w:space="0" w:color="auto"/>
              <w:left w:val="single" w:sz="12" w:space="0" w:color="auto"/>
              <w:bottom w:val="single" w:sz="4" w:space="0" w:color="auto"/>
              <w:right w:val="single" w:sz="12" w:space="0" w:color="auto"/>
            </w:tcBorders>
            <w:vAlign w:val="center"/>
          </w:tcPr>
          <w:p w14:paraId="735E336F"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single" w:sz="12" w:space="0" w:color="auto"/>
            </w:tcBorders>
            <w:vAlign w:val="center"/>
          </w:tcPr>
          <w:p w14:paraId="735E3370"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single" w:sz="12" w:space="0" w:color="auto"/>
            </w:tcBorders>
            <w:vAlign w:val="center"/>
          </w:tcPr>
          <w:p w14:paraId="735E3371"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nil"/>
            </w:tcBorders>
            <w:vAlign w:val="center"/>
          </w:tcPr>
          <w:p w14:paraId="735E3372"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single" w:sz="12" w:space="0" w:color="auto"/>
            </w:tcBorders>
            <w:vAlign w:val="center"/>
          </w:tcPr>
          <w:p w14:paraId="735E3373"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single" w:sz="12" w:space="0" w:color="auto"/>
            </w:tcBorders>
            <w:vAlign w:val="center"/>
          </w:tcPr>
          <w:p w14:paraId="735E3374" w14:textId="77777777" w:rsidR="00EC77FC" w:rsidRDefault="00EC77FC" w:rsidP="0071423C">
            <w:pPr>
              <w:tabs>
                <w:tab w:val="left" w:pos="784"/>
              </w:tabs>
              <w:rPr>
                <w:b/>
                <w:sz w:val="16"/>
              </w:rPr>
            </w:pPr>
          </w:p>
        </w:tc>
        <w:tc>
          <w:tcPr>
            <w:tcW w:w="567" w:type="dxa"/>
            <w:tcBorders>
              <w:top w:val="single" w:sz="12" w:space="0" w:color="auto"/>
              <w:left w:val="single" w:sz="12" w:space="0" w:color="auto"/>
              <w:bottom w:val="single" w:sz="4" w:space="0" w:color="auto"/>
              <w:right w:val="single" w:sz="12" w:space="0" w:color="auto"/>
            </w:tcBorders>
            <w:vAlign w:val="center"/>
          </w:tcPr>
          <w:p w14:paraId="735E3375"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6"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7"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8" w14:textId="77777777" w:rsidR="00EC77FC" w:rsidRDefault="00EC77FC" w:rsidP="0071423C">
            <w:pPr>
              <w:tabs>
                <w:tab w:val="left" w:pos="784"/>
              </w:tabs>
              <w:rPr>
                <w:b/>
                <w:sz w:val="16"/>
              </w:rPr>
            </w:pPr>
          </w:p>
        </w:tc>
        <w:tc>
          <w:tcPr>
            <w:tcW w:w="708" w:type="dxa"/>
            <w:tcBorders>
              <w:top w:val="single" w:sz="12" w:space="0" w:color="auto"/>
              <w:left w:val="single" w:sz="12" w:space="0" w:color="auto"/>
              <w:bottom w:val="single" w:sz="4" w:space="0" w:color="auto"/>
              <w:right w:val="single" w:sz="12" w:space="0" w:color="auto"/>
            </w:tcBorders>
            <w:vAlign w:val="center"/>
          </w:tcPr>
          <w:p w14:paraId="735E3379"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A"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B" w14:textId="77777777" w:rsidR="00EC77FC" w:rsidRDefault="00EC77FC" w:rsidP="0071423C">
            <w:pPr>
              <w:tabs>
                <w:tab w:val="left" w:pos="784"/>
              </w:tabs>
              <w:rPr>
                <w:b/>
                <w:sz w:val="16"/>
              </w:rPr>
            </w:pPr>
          </w:p>
        </w:tc>
        <w:tc>
          <w:tcPr>
            <w:tcW w:w="709" w:type="dxa"/>
            <w:tcBorders>
              <w:top w:val="single" w:sz="12" w:space="0" w:color="auto"/>
              <w:left w:val="single" w:sz="12" w:space="0" w:color="auto"/>
              <w:bottom w:val="single" w:sz="4" w:space="0" w:color="auto"/>
              <w:right w:val="single" w:sz="12" w:space="0" w:color="auto"/>
            </w:tcBorders>
            <w:vAlign w:val="center"/>
          </w:tcPr>
          <w:p w14:paraId="735E337C" w14:textId="77777777" w:rsidR="00EC77FC" w:rsidRDefault="00EC77FC" w:rsidP="0071423C">
            <w:pPr>
              <w:tabs>
                <w:tab w:val="left" w:pos="784"/>
              </w:tabs>
              <w:rPr>
                <w:b/>
                <w:sz w:val="16"/>
              </w:rPr>
            </w:pPr>
          </w:p>
        </w:tc>
        <w:tc>
          <w:tcPr>
            <w:tcW w:w="1417" w:type="dxa"/>
            <w:tcBorders>
              <w:top w:val="single" w:sz="12" w:space="0" w:color="auto"/>
              <w:left w:val="single" w:sz="12" w:space="0" w:color="auto"/>
              <w:bottom w:val="single" w:sz="6" w:space="0" w:color="auto"/>
              <w:right w:val="single" w:sz="12" w:space="0" w:color="auto"/>
            </w:tcBorders>
            <w:shd w:val="clear" w:color="auto" w:fill="000000"/>
            <w:vAlign w:val="center"/>
          </w:tcPr>
          <w:p w14:paraId="735E337D" w14:textId="77777777" w:rsidR="00EC77FC" w:rsidRDefault="00EC77FC" w:rsidP="0071423C">
            <w:pPr>
              <w:tabs>
                <w:tab w:val="left" w:pos="784"/>
              </w:tabs>
              <w:rPr>
                <w:b/>
                <w:sz w:val="16"/>
              </w:rPr>
            </w:pPr>
          </w:p>
        </w:tc>
      </w:tr>
      <w:tr w:rsidR="00EC77FC" w14:paraId="735E3390" w14:textId="77777777" w:rsidTr="0071423C">
        <w:trPr>
          <w:cantSplit/>
          <w:trHeight w:val="90"/>
        </w:trPr>
        <w:tc>
          <w:tcPr>
            <w:tcW w:w="1134" w:type="dxa"/>
            <w:vMerge/>
            <w:tcBorders>
              <w:top w:val="nil"/>
              <w:left w:val="single" w:sz="12" w:space="0" w:color="auto"/>
              <w:bottom w:val="nil"/>
              <w:right w:val="single" w:sz="12" w:space="0" w:color="auto"/>
            </w:tcBorders>
            <w:vAlign w:val="center"/>
          </w:tcPr>
          <w:p w14:paraId="735E337F" w14:textId="77777777" w:rsidR="00EC77FC" w:rsidRDefault="00EC77FC" w:rsidP="0071423C">
            <w:pPr>
              <w:tabs>
                <w:tab w:val="left" w:pos="784"/>
              </w:tabs>
              <w:rPr>
                <w:b/>
                <w:sz w:val="16"/>
              </w:rPr>
            </w:pPr>
          </w:p>
        </w:tc>
        <w:tc>
          <w:tcPr>
            <w:tcW w:w="2126" w:type="dxa"/>
            <w:tcBorders>
              <w:top w:val="single" w:sz="6" w:space="0" w:color="auto"/>
              <w:left w:val="single" w:sz="12" w:space="0" w:color="auto"/>
              <w:bottom w:val="single" w:sz="6" w:space="0" w:color="auto"/>
              <w:right w:val="single" w:sz="12" w:space="0" w:color="auto"/>
            </w:tcBorders>
            <w:vAlign w:val="center"/>
          </w:tcPr>
          <w:p w14:paraId="735E3380" w14:textId="77777777" w:rsidR="00EC77FC" w:rsidRDefault="00EC77FC" w:rsidP="0071423C">
            <w:pPr>
              <w:tabs>
                <w:tab w:val="left" w:pos="784"/>
              </w:tabs>
              <w:rPr>
                <w:b/>
                <w:sz w:val="16"/>
              </w:rPr>
            </w:pPr>
            <w:r>
              <w:rPr>
                <w:b/>
                <w:sz w:val="16"/>
              </w:rPr>
              <w:t>Sensibilidad (o)</w:t>
            </w:r>
          </w:p>
        </w:tc>
        <w:tc>
          <w:tcPr>
            <w:tcW w:w="567" w:type="dxa"/>
            <w:tcBorders>
              <w:top w:val="single" w:sz="4" w:space="0" w:color="auto"/>
              <w:left w:val="single" w:sz="12" w:space="0" w:color="auto"/>
              <w:bottom w:val="single" w:sz="4" w:space="0" w:color="auto"/>
              <w:right w:val="single" w:sz="12" w:space="0" w:color="auto"/>
            </w:tcBorders>
            <w:vAlign w:val="center"/>
          </w:tcPr>
          <w:p w14:paraId="735E3381" w14:textId="77777777" w:rsidR="00EC77FC" w:rsidRDefault="00EC77FC" w:rsidP="0071423C">
            <w:pPr>
              <w:jc w:val="right"/>
              <w:rPr>
                <w:snapToGrid w:val="0"/>
                <w:color w:val="000000"/>
                <w:sz w:val="16"/>
              </w:rPr>
            </w:pPr>
            <w:r>
              <w:rPr>
                <w:snapToGrid w:val="0"/>
                <w:color w:val="000000"/>
                <w:sz w:val="16"/>
              </w:rPr>
              <w:t>0.01%</w:t>
            </w:r>
          </w:p>
        </w:tc>
        <w:tc>
          <w:tcPr>
            <w:tcW w:w="567" w:type="dxa"/>
            <w:tcBorders>
              <w:top w:val="single" w:sz="4" w:space="0" w:color="auto"/>
              <w:left w:val="single" w:sz="12" w:space="0" w:color="auto"/>
              <w:bottom w:val="single" w:sz="4" w:space="0" w:color="auto"/>
              <w:right w:val="single" w:sz="12" w:space="0" w:color="auto"/>
            </w:tcBorders>
            <w:vAlign w:val="center"/>
          </w:tcPr>
          <w:p w14:paraId="735E3382" w14:textId="77777777" w:rsidR="00EC77FC" w:rsidRDefault="00EC77FC" w:rsidP="0071423C">
            <w:pPr>
              <w:jc w:val="right"/>
              <w:rPr>
                <w:snapToGrid w:val="0"/>
                <w:color w:val="000000"/>
                <w:sz w:val="16"/>
              </w:rPr>
            </w:pPr>
            <w:r>
              <w:rPr>
                <w:snapToGrid w:val="0"/>
                <w:color w:val="000000"/>
                <w:sz w:val="16"/>
              </w:rPr>
              <w:t>0.05%</w:t>
            </w:r>
          </w:p>
        </w:tc>
        <w:tc>
          <w:tcPr>
            <w:tcW w:w="567" w:type="dxa"/>
            <w:tcBorders>
              <w:top w:val="single" w:sz="4" w:space="0" w:color="auto"/>
              <w:left w:val="single" w:sz="12" w:space="0" w:color="auto"/>
              <w:bottom w:val="single" w:sz="4" w:space="0" w:color="auto"/>
              <w:right w:val="single" w:sz="12" w:space="0" w:color="auto"/>
            </w:tcBorders>
            <w:vAlign w:val="center"/>
          </w:tcPr>
          <w:p w14:paraId="735E3383" w14:textId="77777777" w:rsidR="00EC77FC" w:rsidRDefault="00EC77FC" w:rsidP="0071423C">
            <w:pPr>
              <w:jc w:val="right"/>
              <w:rPr>
                <w:snapToGrid w:val="0"/>
                <w:color w:val="000000"/>
                <w:sz w:val="16"/>
              </w:rPr>
            </w:pPr>
            <w:r>
              <w:rPr>
                <w:snapToGrid w:val="0"/>
                <w:color w:val="000000"/>
                <w:sz w:val="16"/>
              </w:rPr>
              <w:t>0.10%</w:t>
            </w:r>
          </w:p>
        </w:tc>
        <w:tc>
          <w:tcPr>
            <w:tcW w:w="567" w:type="dxa"/>
            <w:tcBorders>
              <w:top w:val="single" w:sz="4" w:space="0" w:color="auto"/>
              <w:left w:val="single" w:sz="12" w:space="0" w:color="auto"/>
              <w:bottom w:val="single" w:sz="4" w:space="0" w:color="auto"/>
              <w:right w:val="nil"/>
            </w:tcBorders>
            <w:vAlign w:val="center"/>
          </w:tcPr>
          <w:p w14:paraId="735E3384" w14:textId="77777777" w:rsidR="00EC77FC" w:rsidRDefault="00EC77FC" w:rsidP="0071423C">
            <w:pPr>
              <w:jc w:val="right"/>
              <w:rPr>
                <w:snapToGrid w:val="0"/>
                <w:color w:val="000000"/>
                <w:sz w:val="16"/>
              </w:rPr>
            </w:pPr>
            <w:r>
              <w:rPr>
                <w:snapToGrid w:val="0"/>
                <w:color w:val="000000"/>
                <w:sz w:val="16"/>
              </w:rPr>
              <w:t>0.20%</w:t>
            </w:r>
          </w:p>
        </w:tc>
        <w:tc>
          <w:tcPr>
            <w:tcW w:w="567" w:type="dxa"/>
            <w:tcBorders>
              <w:top w:val="single" w:sz="4" w:space="0" w:color="auto"/>
              <w:left w:val="single" w:sz="12" w:space="0" w:color="auto"/>
              <w:bottom w:val="single" w:sz="4" w:space="0" w:color="auto"/>
              <w:right w:val="single" w:sz="12" w:space="0" w:color="auto"/>
            </w:tcBorders>
            <w:vAlign w:val="center"/>
          </w:tcPr>
          <w:p w14:paraId="735E3385" w14:textId="77777777" w:rsidR="00EC77FC" w:rsidRDefault="00EC77FC" w:rsidP="0071423C">
            <w:pPr>
              <w:jc w:val="right"/>
              <w:rPr>
                <w:snapToGrid w:val="0"/>
                <w:color w:val="000000"/>
                <w:sz w:val="16"/>
              </w:rPr>
            </w:pPr>
            <w:r>
              <w:rPr>
                <w:snapToGrid w:val="0"/>
                <w:color w:val="000000"/>
                <w:sz w:val="16"/>
              </w:rPr>
              <w:t>0.30%</w:t>
            </w:r>
          </w:p>
        </w:tc>
        <w:tc>
          <w:tcPr>
            <w:tcW w:w="567" w:type="dxa"/>
            <w:tcBorders>
              <w:top w:val="single" w:sz="4" w:space="0" w:color="auto"/>
              <w:left w:val="single" w:sz="12" w:space="0" w:color="auto"/>
              <w:bottom w:val="single" w:sz="4" w:space="0" w:color="auto"/>
              <w:right w:val="single" w:sz="12" w:space="0" w:color="auto"/>
            </w:tcBorders>
            <w:vAlign w:val="center"/>
          </w:tcPr>
          <w:p w14:paraId="735E3386" w14:textId="77777777" w:rsidR="00EC77FC" w:rsidRDefault="00EC77FC" w:rsidP="0071423C">
            <w:pPr>
              <w:jc w:val="right"/>
              <w:rPr>
                <w:snapToGrid w:val="0"/>
                <w:color w:val="000000"/>
                <w:sz w:val="16"/>
              </w:rPr>
            </w:pPr>
            <w:r>
              <w:rPr>
                <w:snapToGrid w:val="0"/>
                <w:color w:val="000000"/>
                <w:sz w:val="16"/>
              </w:rPr>
              <w:t>0.40%</w:t>
            </w:r>
          </w:p>
        </w:tc>
        <w:tc>
          <w:tcPr>
            <w:tcW w:w="567" w:type="dxa"/>
            <w:tcBorders>
              <w:top w:val="single" w:sz="4" w:space="0" w:color="auto"/>
              <w:left w:val="single" w:sz="12" w:space="0" w:color="auto"/>
              <w:bottom w:val="single" w:sz="4" w:space="0" w:color="auto"/>
              <w:right w:val="single" w:sz="12" w:space="0" w:color="auto"/>
            </w:tcBorders>
            <w:vAlign w:val="center"/>
          </w:tcPr>
          <w:p w14:paraId="735E3387" w14:textId="77777777" w:rsidR="00EC77FC" w:rsidRDefault="00EC77FC" w:rsidP="0071423C">
            <w:pPr>
              <w:jc w:val="right"/>
              <w:rPr>
                <w:snapToGrid w:val="0"/>
                <w:color w:val="000000"/>
                <w:sz w:val="16"/>
              </w:rPr>
            </w:pPr>
            <w:r>
              <w:rPr>
                <w:snapToGrid w:val="0"/>
                <w:color w:val="000000"/>
                <w:sz w:val="16"/>
              </w:rPr>
              <w:t>0.70%</w:t>
            </w:r>
          </w:p>
        </w:tc>
        <w:tc>
          <w:tcPr>
            <w:tcW w:w="709" w:type="dxa"/>
            <w:tcBorders>
              <w:top w:val="single" w:sz="4" w:space="0" w:color="auto"/>
              <w:left w:val="single" w:sz="12" w:space="0" w:color="auto"/>
              <w:bottom w:val="single" w:sz="4" w:space="0" w:color="auto"/>
              <w:right w:val="single" w:sz="12" w:space="0" w:color="auto"/>
            </w:tcBorders>
            <w:vAlign w:val="center"/>
          </w:tcPr>
          <w:p w14:paraId="735E3388" w14:textId="77777777" w:rsidR="00EC77FC" w:rsidRDefault="00EC77FC" w:rsidP="0071423C">
            <w:pPr>
              <w:jc w:val="right"/>
              <w:rPr>
                <w:snapToGrid w:val="0"/>
                <w:color w:val="000000"/>
                <w:sz w:val="16"/>
              </w:rPr>
            </w:pPr>
            <w:r>
              <w:rPr>
                <w:snapToGrid w:val="0"/>
                <w:color w:val="000000"/>
                <w:sz w:val="16"/>
              </w:rPr>
              <w:t>1.25%</w:t>
            </w:r>
          </w:p>
        </w:tc>
        <w:tc>
          <w:tcPr>
            <w:tcW w:w="709" w:type="dxa"/>
            <w:tcBorders>
              <w:top w:val="single" w:sz="4" w:space="0" w:color="auto"/>
              <w:left w:val="single" w:sz="12" w:space="0" w:color="auto"/>
              <w:bottom w:val="single" w:sz="4" w:space="0" w:color="auto"/>
              <w:right w:val="single" w:sz="12" w:space="0" w:color="auto"/>
            </w:tcBorders>
            <w:vAlign w:val="center"/>
          </w:tcPr>
          <w:p w14:paraId="735E3389" w14:textId="77777777" w:rsidR="00EC77FC" w:rsidRDefault="00EC77FC" w:rsidP="0071423C">
            <w:pPr>
              <w:jc w:val="right"/>
              <w:rPr>
                <w:snapToGrid w:val="0"/>
                <w:color w:val="000000"/>
                <w:sz w:val="16"/>
              </w:rPr>
            </w:pPr>
            <w:r>
              <w:rPr>
                <w:snapToGrid w:val="0"/>
                <w:color w:val="000000"/>
                <w:sz w:val="16"/>
              </w:rPr>
              <w:t>1.75%</w:t>
            </w:r>
          </w:p>
        </w:tc>
        <w:tc>
          <w:tcPr>
            <w:tcW w:w="709" w:type="dxa"/>
            <w:tcBorders>
              <w:top w:val="single" w:sz="4" w:space="0" w:color="auto"/>
              <w:left w:val="single" w:sz="12" w:space="0" w:color="auto"/>
              <w:bottom w:val="single" w:sz="4" w:space="0" w:color="auto"/>
              <w:right w:val="single" w:sz="12" w:space="0" w:color="auto"/>
            </w:tcBorders>
            <w:vAlign w:val="center"/>
          </w:tcPr>
          <w:p w14:paraId="735E338A" w14:textId="77777777" w:rsidR="00EC77FC" w:rsidRDefault="00EC77FC" w:rsidP="0071423C">
            <w:pPr>
              <w:jc w:val="right"/>
              <w:rPr>
                <w:snapToGrid w:val="0"/>
                <w:color w:val="000000"/>
                <w:sz w:val="16"/>
              </w:rPr>
            </w:pPr>
            <w:r>
              <w:rPr>
                <w:snapToGrid w:val="0"/>
                <w:color w:val="000000"/>
                <w:sz w:val="16"/>
              </w:rPr>
              <w:t>2.25%</w:t>
            </w:r>
          </w:p>
        </w:tc>
        <w:tc>
          <w:tcPr>
            <w:tcW w:w="708" w:type="dxa"/>
            <w:tcBorders>
              <w:top w:val="single" w:sz="4" w:space="0" w:color="auto"/>
              <w:left w:val="single" w:sz="12" w:space="0" w:color="auto"/>
              <w:bottom w:val="single" w:sz="4" w:space="0" w:color="auto"/>
              <w:right w:val="single" w:sz="12" w:space="0" w:color="auto"/>
            </w:tcBorders>
            <w:vAlign w:val="center"/>
          </w:tcPr>
          <w:p w14:paraId="735E338B" w14:textId="77777777" w:rsidR="00EC77FC" w:rsidRDefault="00EC77FC" w:rsidP="0071423C">
            <w:pPr>
              <w:jc w:val="right"/>
              <w:rPr>
                <w:snapToGrid w:val="0"/>
                <w:color w:val="000000"/>
                <w:sz w:val="16"/>
              </w:rPr>
            </w:pPr>
            <w:r>
              <w:rPr>
                <w:snapToGrid w:val="0"/>
                <w:color w:val="000000"/>
                <w:sz w:val="16"/>
              </w:rPr>
              <w:t>2.75%</w:t>
            </w:r>
          </w:p>
        </w:tc>
        <w:tc>
          <w:tcPr>
            <w:tcW w:w="709" w:type="dxa"/>
            <w:tcBorders>
              <w:top w:val="single" w:sz="4" w:space="0" w:color="auto"/>
              <w:left w:val="single" w:sz="12" w:space="0" w:color="auto"/>
              <w:bottom w:val="single" w:sz="4" w:space="0" w:color="auto"/>
              <w:right w:val="single" w:sz="12" w:space="0" w:color="auto"/>
            </w:tcBorders>
            <w:vAlign w:val="center"/>
          </w:tcPr>
          <w:p w14:paraId="735E338C" w14:textId="77777777" w:rsidR="00EC77FC" w:rsidRDefault="00EC77FC" w:rsidP="0071423C">
            <w:pPr>
              <w:jc w:val="right"/>
              <w:rPr>
                <w:snapToGrid w:val="0"/>
                <w:color w:val="000000"/>
                <w:sz w:val="16"/>
              </w:rPr>
            </w:pPr>
            <w:r>
              <w:rPr>
                <w:snapToGrid w:val="0"/>
                <w:color w:val="000000"/>
                <w:sz w:val="16"/>
              </w:rPr>
              <w:t>3.25%</w:t>
            </w:r>
          </w:p>
        </w:tc>
        <w:tc>
          <w:tcPr>
            <w:tcW w:w="709" w:type="dxa"/>
            <w:tcBorders>
              <w:top w:val="single" w:sz="4" w:space="0" w:color="auto"/>
              <w:left w:val="single" w:sz="12" w:space="0" w:color="auto"/>
              <w:bottom w:val="single" w:sz="4" w:space="0" w:color="auto"/>
              <w:right w:val="single" w:sz="12" w:space="0" w:color="auto"/>
            </w:tcBorders>
            <w:vAlign w:val="center"/>
          </w:tcPr>
          <w:p w14:paraId="735E338D" w14:textId="77777777" w:rsidR="00EC77FC" w:rsidRDefault="00EC77FC" w:rsidP="0071423C">
            <w:pPr>
              <w:jc w:val="right"/>
              <w:rPr>
                <w:snapToGrid w:val="0"/>
                <w:color w:val="000000"/>
                <w:sz w:val="16"/>
              </w:rPr>
            </w:pPr>
            <w:r>
              <w:rPr>
                <w:snapToGrid w:val="0"/>
                <w:color w:val="000000"/>
                <w:sz w:val="16"/>
              </w:rPr>
              <w:t>5.25%</w:t>
            </w:r>
          </w:p>
        </w:tc>
        <w:tc>
          <w:tcPr>
            <w:tcW w:w="709" w:type="dxa"/>
            <w:tcBorders>
              <w:top w:val="single" w:sz="4" w:space="0" w:color="auto"/>
              <w:left w:val="single" w:sz="12" w:space="0" w:color="auto"/>
              <w:bottom w:val="single" w:sz="4" w:space="0" w:color="auto"/>
              <w:right w:val="single" w:sz="12" w:space="0" w:color="auto"/>
            </w:tcBorders>
            <w:vAlign w:val="center"/>
          </w:tcPr>
          <w:p w14:paraId="735E338E" w14:textId="77777777" w:rsidR="00EC77FC" w:rsidRDefault="00EC77FC" w:rsidP="0071423C">
            <w:pPr>
              <w:jc w:val="right"/>
              <w:rPr>
                <w:snapToGrid w:val="0"/>
                <w:color w:val="000000"/>
                <w:sz w:val="16"/>
              </w:rPr>
            </w:pPr>
            <w:r>
              <w:rPr>
                <w:snapToGrid w:val="0"/>
                <w:color w:val="000000"/>
                <w:sz w:val="16"/>
              </w:rPr>
              <w:t>6.00%</w:t>
            </w:r>
          </w:p>
        </w:tc>
        <w:tc>
          <w:tcPr>
            <w:tcW w:w="1417" w:type="dxa"/>
            <w:tcBorders>
              <w:top w:val="single" w:sz="6" w:space="0" w:color="auto"/>
              <w:left w:val="single" w:sz="12" w:space="0" w:color="auto"/>
              <w:bottom w:val="single" w:sz="6" w:space="0" w:color="auto"/>
              <w:right w:val="single" w:sz="12" w:space="0" w:color="auto"/>
            </w:tcBorders>
            <w:shd w:val="clear" w:color="auto" w:fill="000000"/>
            <w:vAlign w:val="center"/>
          </w:tcPr>
          <w:p w14:paraId="735E338F" w14:textId="77777777" w:rsidR="00EC77FC" w:rsidRDefault="00EC77FC" w:rsidP="0071423C">
            <w:pPr>
              <w:tabs>
                <w:tab w:val="left" w:pos="784"/>
              </w:tabs>
              <w:rPr>
                <w:b/>
                <w:sz w:val="16"/>
              </w:rPr>
            </w:pPr>
          </w:p>
        </w:tc>
      </w:tr>
      <w:tr w:rsidR="00EC77FC" w14:paraId="735E33A2" w14:textId="77777777" w:rsidTr="0071423C">
        <w:trPr>
          <w:cantSplit/>
          <w:trHeight w:val="88"/>
        </w:trPr>
        <w:tc>
          <w:tcPr>
            <w:tcW w:w="1134" w:type="dxa"/>
            <w:vMerge/>
            <w:tcBorders>
              <w:top w:val="nil"/>
              <w:left w:val="single" w:sz="12" w:space="0" w:color="auto"/>
              <w:bottom w:val="nil"/>
              <w:right w:val="single" w:sz="12" w:space="0" w:color="auto"/>
            </w:tcBorders>
            <w:vAlign w:val="center"/>
          </w:tcPr>
          <w:p w14:paraId="735E3391" w14:textId="77777777" w:rsidR="00EC77FC" w:rsidRDefault="00EC77FC" w:rsidP="0071423C">
            <w:pPr>
              <w:tabs>
                <w:tab w:val="left" w:pos="784"/>
              </w:tabs>
              <w:rPr>
                <w:b/>
                <w:sz w:val="16"/>
              </w:rPr>
            </w:pPr>
          </w:p>
        </w:tc>
        <w:tc>
          <w:tcPr>
            <w:tcW w:w="2126" w:type="dxa"/>
            <w:tcBorders>
              <w:top w:val="single" w:sz="6" w:space="0" w:color="auto"/>
              <w:left w:val="single" w:sz="12" w:space="0" w:color="auto"/>
              <w:bottom w:val="single" w:sz="6" w:space="0" w:color="auto"/>
              <w:right w:val="single" w:sz="12" w:space="0" w:color="auto"/>
            </w:tcBorders>
            <w:vAlign w:val="center"/>
          </w:tcPr>
          <w:p w14:paraId="735E3392" w14:textId="77777777" w:rsidR="00EC77FC" w:rsidRDefault="00EC77FC" w:rsidP="008111D1">
            <w:pPr>
              <w:tabs>
                <w:tab w:val="left" w:pos="784"/>
              </w:tabs>
              <w:rPr>
                <w:b/>
                <w:sz w:val="16"/>
              </w:rPr>
            </w:pPr>
            <w:r>
              <w:rPr>
                <w:b/>
                <w:sz w:val="16"/>
              </w:rPr>
              <w:t xml:space="preserve">Variación del Valor Patrimonial </w:t>
            </w:r>
            <w:r>
              <w:rPr>
                <w:b/>
                <w:sz w:val="16"/>
                <w:vertAlign w:val="superscript"/>
              </w:rPr>
              <w:t>(1</w:t>
            </w:r>
            <w:r w:rsidR="008111D1">
              <w:rPr>
                <w:b/>
                <w:sz w:val="16"/>
                <w:vertAlign w:val="superscript"/>
              </w:rPr>
              <w:t>2</w:t>
            </w:r>
            <w:r>
              <w:rPr>
                <w:b/>
                <w:sz w:val="16"/>
                <w:vertAlign w:val="superscript"/>
              </w:rPr>
              <w:t>)</w:t>
            </w:r>
            <w:r>
              <w:rPr>
                <w:b/>
                <w:sz w:val="16"/>
              </w:rPr>
              <w:t xml:space="preserve"> (p) = (n) * (o)</w:t>
            </w:r>
          </w:p>
        </w:tc>
        <w:tc>
          <w:tcPr>
            <w:tcW w:w="567" w:type="dxa"/>
            <w:tcBorders>
              <w:top w:val="single" w:sz="4" w:space="0" w:color="auto"/>
              <w:left w:val="single" w:sz="12" w:space="0" w:color="auto"/>
              <w:bottom w:val="single" w:sz="4" w:space="0" w:color="auto"/>
              <w:right w:val="single" w:sz="12" w:space="0" w:color="auto"/>
            </w:tcBorders>
            <w:vAlign w:val="center"/>
          </w:tcPr>
          <w:p w14:paraId="735E3393"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single" w:sz="12" w:space="0" w:color="auto"/>
            </w:tcBorders>
            <w:vAlign w:val="center"/>
          </w:tcPr>
          <w:p w14:paraId="735E3394"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single" w:sz="12" w:space="0" w:color="auto"/>
            </w:tcBorders>
            <w:vAlign w:val="center"/>
          </w:tcPr>
          <w:p w14:paraId="735E3395"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nil"/>
            </w:tcBorders>
            <w:vAlign w:val="center"/>
          </w:tcPr>
          <w:p w14:paraId="735E3396"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single" w:sz="12" w:space="0" w:color="auto"/>
            </w:tcBorders>
            <w:vAlign w:val="center"/>
          </w:tcPr>
          <w:p w14:paraId="735E3397"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single" w:sz="12" w:space="0" w:color="auto"/>
            </w:tcBorders>
            <w:vAlign w:val="center"/>
          </w:tcPr>
          <w:p w14:paraId="735E3398"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single" w:sz="4" w:space="0" w:color="auto"/>
              <w:right w:val="single" w:sz="12" w:space="0" w:color="auto"/>
            </w:tcBorders>
            <w:vAlign w:val="center"/>
          </w:tcPr>
          <w:p w14:paraId="735E3399"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9A"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9B"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9C" w14:textId="77777777" w:rsidR="00EC77FC" w:rsidRDefault="00EC77FC" w:rsidP="0071423C">
            <w:pPr>
              <w:tabs>
                <w:tab w:val="left" w:pos="784"/>
              </w:tabs>
              <w:rPr>
                <w:b/>
                <w:sz w:val="16"/>
              </w:rPr>
            </w:pPr>
          </w:p>
        </w:tc>
        <w:tc>
          <w:tcPr>
            <w:tcW w:w="708" w:type="dxa"/>
            <w:tcBorders>
              <w:top w:val="single" w:sz="4" w:space="0" w:color="auto"/>
              <w:left w:val="single" w:sz="12" w:space="0" w:color="auto"/>
              <w:bottom w:val="single" w:sz="4" w:space="0" w:color="auto"/>
              <w:right w:val="single" w:sz="12" w:space="0" w:color="auto"/>
            </w:tcBorders>
            <w:vAlign w:val="center"/>
          </w:tcPr>
          <w:p w14:paraId="735E339D"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9E"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9F"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single" w:sz="4" w:space="0" w:color="auto"/>
              <w:right w:val="single" w:sz="12" w:space="0" w:color="auto"/>
            </w:tcBorders>
            <w:vAlign w:val="center"/>
          </w:tcPr>
          <w:p w14:paraId="735E33A0" w14:textId="77777777" w:rsidR="00EC77FC" w:rsidRDefault="00EC77FC" w:rsidP="0071423C">
            <w:pPr>
              <w:tabs>
                <w:tab w:val="left" w:pos="784"/>
              </w:tabs>
              <w:rPr>
                <w:b/>
                <w:sz w:val="16"/>
              </w:rPr>
            </w:pPr>
          </w:p>
        </w:tc>
        <w:tc>
          <w:tcPr>
            <w:tcW w:w="1417" w:type="dxa"/>
            <w:tcBorders>
              <w:top w:val="single" w:sz="6" w:space="0" w:color="auto"/>
              <w:left w:val="single" w:sz="12" w:space="0" w:color="auto"/>
              <w:bottom w:val="single" w:sz="6" w:space="0" w:color="auto"/>
              <w:right w:val="single" w:sz="12" w:space="0" w:color="auto"/>
            </w:tcBorders>
            <w:vAlign w:val="center"/>
          </w:tcPr>
          <w:p w14:paraId="735E33A1" w14:textId="77777777" w:rsidR="00EC77FC" w:rsidRDefault="00EC77FC" w:rsidP="0071423C">
            <w:pPr>
              <w:tabs>
                <w:tab w:val="left" w:pos="784"/>
              </w:tabs>
              <w:jc w:val="center"/>
              <w:rPr>
                <w:b/>
                <w:sz w:val="16"/>
              </w:rPr>
            </w:pPr>
            <w:r>
              <w:rPr>
                <w:b/>
                <w:sz w:val="16"/>
              </w:rPr>
              <w:t>(q)</w:t>
            </w:r>
          </w:p>
        </w:tc>
      </w:tr>
      <w:tr w:rsidR="00EC77FC" w14:paraId="735E33B3" w14:textId="77777777" w:rsidTr="0071423C">
        <w:trPr>
          <w:cantSplit/>
          <w:trHeight w:val="248"/>
        </w:trPr>
        <w:tc>
          <w:tcPr>
            <w:tcW w:w="1134" w:type="dxa"/>
            <w:vMerge/>
            <w:tcBorders>
              <w:top w:val="nil"/>
              <w:left w:val="single" w:sz="12" w:space="0" w:color="auto"/>
              <w:bottom w:val="nil"/>
              <w:right w:val="single" w:sz="12" w:space="0" w:color="auto"/>
            </w:tcBorders>
            <w:vAlign w:val="center"/>
          </w:tcPr>
          <w:p w14:paraId="735E33A3" w14:textId="77777777" w:rsidR="00EC77FC" w:rsidRDefault="00EC77FC" w:rsidP="0071423C">
            <w:pPr>
              <w:tabs>
                <w:tab w:val="left" w:pos="784"/>
              </w:tabs>
              <w:rPr>
                <w:b/>
                <w:sz w:val="16"/>
              </w:rPr>
            </w:pPr>
          </w:p>
        </w:tc>
        <w:tc>
          <w:tcPr>
            <w:tcW w:w="2126" w:type="dxa"/>
            <w:tcBorders>
              <w:top w:val="single" w:sz="6" w:space="0" w:color="auto"/>
              <w:left w:val="single" w:sz="12" w:space="0" w:color="auto"/>
              <w:bottom w:val="nil"/>
              <w:right w:val="single" w:sz="12" w:space="0" w:color="auto"/>
            </w:tcBorders>
            <w:vAlign w:val="center"/>
          </w:tcPr>
          <w:p w14:paraId="735E33A4" w14:textId="77777777" w:rsidR="00EC77FC" w:rsidRDefault="00EC77FC" w:rsidP="003C4BBB">
            <w:pPr>
              <w:tabs>
                <w:tab w:val="left" w:pos="784"/>
              </w:tabs>
              <w:rPr>
                <w:b/>
                <w:sz w:val="16"/>
              </w:rPr>
            </w:pPr>
            <w:r>
              <w:rPr>
                <w:b/>
                <w:sz w:val="16"/>
              </w:rPr>
              <w:t xml:space="preserve">Variación del V.P. en MN </w:t>
            </w:r>
            <w:r>
              <w:rPr>
                <w:b/>
                <w:sz w:val="16"/>
                <w:vertAlign w:val="superscript"/>
              </w:rPr>
              <w:t>(1</w:t>
            </w:r>
            <w:r w:rsidR="003C4BBB">
              <w:rPr>
                <w:b/>
                <w:sz w:val="16"/>
                <w:vertAlign w:val="superscript"/>
              </w:rPr>
              <w:t>0</w:t>
            </w:r>
            <w:r>
              <w:rPr>
                <w:b/>
                <w:sz w:val="16"/>
                <w:vertAlign w:val="superscript"/>
              </w:rPr>
              <w:t>)</w:t>
            </w:r>
          </w:p>
        </w:tc>
        <w:tc>
          <w:tcPr>
            <w:tcW w:w="567" w:type="dxa"/>
            <w:tcBorders>
              <w:top w:val="single" w:sz="4" w:space="0" w:color="auto"/>
              <w:left w:val="single" w:sz="12" w:space="0" w:color="auto"/>
              <w:bottom w:val="nil"/>
              <w:right w:val="single" w:sz="12" w:space="0" w:color="auto"/>
            </w:tcBorders>
            <w:shd w:val="clear" w:color="auto" w:fill="000000"/>
            <w:vAlign w:val="center"/>
          </w:tcPr>
          <w:p w14:paraId="735E33A5"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shd w:val="clear" w:color="auto" w:fill="000000"/>
            <w:vAlign w:val="center"/>
          </w:tcPr>
          <w:p w14:paraId="735E33A6"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shd w:val="clear" w:color="auto" w:fill="000000"/>
            <w:vAlign w:val="center"/>
          </w:tcPr>
          <w:p w14:paraId="735E33A7" w14:textId="77777777" w:rsidR="00EC77FC" w:rsidRDefault="00EC77FC" w:rsidP="0071423C">
            <w:pPr>
              <w:tabs>
                <w:tab w:val="left" w:pos="784"/>
              </w:tabs>
              <w:rPr>
                <w:b/>
                <w:sz w:val="16"/>
              </w:rPr>
            </w:pPr>
          </w:p>
        </w:tc>
        <w:tc>
          <w:tcPr>
            <w:tcW w:w="1134" w:type="dxa"/>
            <w:gridSpan w:val="2"/>
            <w:tcBorders>
              <w:top w:val="single" w:sz="4" w:space="0" w:color="auto"/>
              <w:left w:val="single" w:sz="12" w:space="0" w:color="auto"/>
              <w:bottom w:val="nil"/>
              <w:right w:val="single" w:sz="12" w:space="0" w:color="auto"/>
            </w:tcBorders>
            <w:shd w:val="clear" w:color="auto" w:fill="000000"/>
            <w:vAlign w:val="center"/>
          </w:tcPr>
          <w:p w14:paraId="735E33A8"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shd w:val="clear" w:color="auto" w:fill="000000"/>
            <w:vAlign w:val="center"/>
          </w:tcPr>
          <w:p w14:paraId="735E33A9" w14:textId="77777777" w:rsidR="00EC77FC" w:rsidRDefault="00EC77FC" w:rsidP="0071423C">
            <w:pPr>
              <w:tabs>
                <w:tab w:val="left" w:pos="784"/>
              </w:tabs>
              <w:rPr>
                <w:b/>
                <w:sz w:val="16"/>
              </w:rPr>
            </w:pPr>
          </w:p>
        </w:tc>
        <w:tc>
          <w:tcPr>
            <w:tcW w:w="567" w:type="dxa"/>
            <w:tcBorders>
              <w:top w:val="single" w:sz="4" w:space="0" w:color="auto"/>
              <w:left w:val="single" w:sz="12" w:space="0" w:color="auto"/>
              <w:bottom w:val="nil"/>
              <w:right w:val="single" w:sz="12" w:space="0" w:color="auto"/>
            </w:tcBorders>
            <w:shd w:val="clear" w:color="auto" w:fill="000000"/>
            <w:vAlign w:val="center"/>
          </w:tcPr>
          <w:p w14:paraId="735E33AA"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AB"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AC"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AD" w14:textId="77777777" w:rsidR="00EC77FC" w:rsidRDefault="00EC77FC" w:rsidP="0071423C">
            <w:pPr>
              <w:tabs>
                <w:tab w:val="left" w:pos="784"/>
              </w:tabs>
              <w:rPr>
                <w:b/>
                <w:sz w:val="16"/>
              </w:rPr>
            </w:pPr>
          </w:p>
        </w:tc>
        <w:tc>
          <w:tcPr>
            <w:tcW w:w="708" w:type="dxa"/>
            <w:tcBorders>
              <w:top w:val="single" w:sz="4" w:space="0" w:color="auto"/>
              <w:left w:val="single" w:sz="12" w:space="0" w:color="auto"/>
              <w:bottom w:val="nil"/>
              <w:right w:val="single" w:sz="12" w:space="0" w:color="auto"/>
            </w:tcBorders>
            <w:shd w:val="clear" w:color="auto" w:fill="000000"/>
            <w:vAlign w:val="center"/>
          </w:tcPr>
          <w:p w14:paraId="735E33AE"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AF"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B0" w14:textId="77777777" w:rsidR="00EC77FC" w:rsidRDefault="00EC77FC" w:rsidP="0071423C">
            <w:pPr>
              <w:tabs>
                <w:tab w:val="left" w:pos="784"/>
              </w:tabs>
              <w:rPr>
                <w:b/>
                <w:sz w:val="16"/>
              </w:rPr>
            </w:pPr>
          </w:p>
        </w:tc>
        <w:tc>
          <w:tcPr>
            <w:tcW w:w="709" w:type="dxa"/>
            <w:tcBorders>
              <w:top w:val="single" w:sz="4" w:space="0" w:color="auto"/>
              <w:left w:val="single" w:sz="12" w:space="0" w:color="auto"/>
              <w:bottom w:val="nil"/>
              <w:right w:val="single" w:sz="12" w:space="0" w:color="auto"/>
            </w:tcBorders>
            <w:shd w:val="clear" w:color="auto" w:fill="000000"/>
            <w:vAlign w:val="center"/>
          </w:tcPr>
          <w:p w14:paraId="735E33B1" w14:textId="77777777" w:rsidR="00EC77FC" w:rsidRDefault="00EC77FC" w:rsidP="0071423C">
            <w:pPr>
              <w:tabs>
                <w:tab w:val="left" w:pos="784"/>
              </w:tabs>
              <w:rPr>
                <w:b/>
                <w:sz w:val="16"/>
              </w:rPr>
            </w:pPr>
          </w:p>
        </w:tc>
        <w:tc>
          <w:tcPr>
            <w:tcW w:w="1417" w:type="dxa"/>
            <w:tcBorders>
              <w:top w:val="single" w:sz="6" w:space="0" w:color="auto"/>
              <w:left w:val="single" w:sz="12" w:space="0" w:color="auto"/>
              <w:bottom w:val="nil"/>
              <w:right w:val="single" w:sz="12" w:space="0" w:color="auto"/>
            </w:tcBorders>
            <w:vAlign w:val="center"/>
          </w:tcPr>
          <w:p w14:paraId="735E33B2" w14:textId="77777777" w:rsidR="00EC77FC" w:rsidRDefault="00EC77FC" w:rsidP="0071423C">
            <w:pPr>
              <w:tabs>
                <w:tab w:val="left" w:pos="784"/>
              </w:tabs>
              <w:jc w:val="center"/>
              <w:rPr>
                <w:b/>
                <w:sz w:val="16"/>
              </w:rPr>
            </w:pPr>
            <w:r>
              <w:rPr>
                <w:b/>
                <w:sz w:val="16"/>
              </w:rPr>
              <w:t>(r)</w:t>
            </w:r>
          </w:p>
        </w:tc>
      </w:tr>
      <w:tr w:rsidR="00EC77FC" w14:paraId="735E33B6" w14:textId="77777777" w:rsidTr="0071423C">
        <w:trPr>
          <w:cantSplit/>
          <w:trHeight w:val="336"/>
        </w:trPr>
        <w:tc>
          <w:tcPr>
            <w:tcW w:w="12191" w:type="dxa"/>
            <w:gridSpan w:val="16"/>
            <w:tcBorders>
              <w:top w:val="single" w:sz="12" w:space="0" w:color="auto"/>
              <w:left w:val="single" w:sz="12" w:space="0" w:color="auto"/>
              <w:bottom w:val="single" w:sz="12" w:space="0" w:color="auto"/>
              <w:right w:val="single" w:sz="12" w:space="0" w:color="auto"/>
            </w:tcBorders>
            <w:vAlign w:val="center"/>
          </w:tcPr>
          <w:p w14:paraId="735E33B4" w14:textId="77777777" w:rsidR="00EC77FC" w:rsidRDefault="00EC77FC" w:rsidP="0071423C">
            <w:pPr>
              <w:tabs>
                <w:tab w:val="left" w:pos="784"/>
              </w:tabs>
              <w:rPr>
                <w:b/>
                <w:sz w:val="16"/>
              </w:rPr>
            </w:pPr>
            <w:proofErr w:type="gramStart"/>
            <w:r>
              <w:rPr>
                <w:b/>
                <w:sz w:val="16"/>
              </w:rPr>
              <w:t>TOTAL</w:t>
            </w:r>
            <w:proofErr w:type="gramEnd"/>
            <w:r>
              <w:rPr>
                <w:b/>
                <w:sz w:val="16"/>
              </w:rPr>
              <w:t xml:space="preserve"> VALOR PATRIMONIAL EN RIESGO (expresado en moneda nacional)</w:t>
            </w:r>
          </w:p>
        </w:tc>
        <w:tc>
          <w:tcPr>
            <w:tcW w:w="1417" w:type="dxa"/>
            <w:tcBorders>
              <w:top w:val="single" w:sz="12" w:space="0" w:color="auto"/>
              <w:left w:val="single" w:sz="12" w:space="0" w:color="auto"/>
              <w:bottom w:val="single" w:sz="12" w:space="0" w:color="auto"/>
              <w:right w:val="single" w:sz="12" w:space="0" w:color="auto"/>
            </w:tcBorders>
            <w:vAlign w:val="center"/>
          </w:tcPr>
          <w:p w14:paraId="735E33B5" w14:textId="77777777" w:rsidR="00EC77FC" w:rsidRDefault="00EC77FC" w:rsidP="00076179">
            <w:pPr>
              <w:tabs>
                <w:tab w:val="left" w:pos="784"/>
              </w:tabs>
              <w:jc w:val="center"/>
              <w:rPr>
                <w:b/>
                <w:sz w:val="16"/>
              </w:rPr>
            </w:pPr>
            <w:r>
              <w:rPr>
                <w:b/>
                <w:sz w:val="16"/>
              </w:rPr>
              <w:t>(s) = (</w:t>
            </w:r>
            <w:proofErr w:type="gramStart"/>
            <w:r>
              <w:rPr>
                <w:b/>
                <w:sz w:val="16"/>
              </w:rPr>
              <w:t>ABS[</w:t>
            </w:r>
            <w:proofErr w:type="gramEnd"/>
            <w:r>
              <w:rPr>
                <w:b/>
                <w:sz w:val="16"/>
              </w:rPr>
              <w:t xml:space="preserve"> m ] + ABS[ r ]</w:t>
            </w:r>
            <w:r>
              <w:rPr>
                <w:b/>
                <w:sz w:val="16"/>
                <w:vertAlign w:val="superscript"/>
              </w:rPr>
              <w:t>(1</w:t>
            </w:r>
            <w:r w:rsidR="00076179">
              <w:rPr>
                <w:b/>
                <w:sz w:val="16"/>
                <w:vertAlign w:val="superscript"/>
              </w:rPr>
              <w:t>1</w:t>
            </w:r>
            <w:r>
              <w:rPr>
                <w:b/>
                <w:sz w:val="16"/>
                <w:vertAlign w:val="superscript"/>
              </w:rPr>
              <w:t>)</w:t>
            </w:r>
            <w:r>
              <w:rPr>
                <w:b/>
                <w:sz w:val="16"/>
              </w:rPr>
              <w:t>)</w:t>
            </w:r>
          </w:p>
        </w:tc>
      </w:tr>
      <w:tr w:rsidR="00EC77FC" w14:paraId="735E33B9" w14:textId="77777777" w:rsidTr="0071423C">
        <w:trPr>
          <w:cantSplit/>
          <w:trHeight w:val="256"/>
        </w:trPr>
        <w:tc>
          <w:tcPr>
            <w:tcW w:w="12191" w:type="dxa"/>
            <w:gridSpan w:val="16"/>
            <w:tcBorders>
              <w:top w:val="single" w:sz="12" w:space="0" w:color="auto"/>
              <w:left w:val="single" w:sz="12" w:space="0" w:color="auto"/>
              <w:bottom w:val="single" w:sz="12" w:space="0" w:color="auto"/>
              <w:right w:val="single" w:sz="12" w:space="0" w:color="auto"/>
            </w:tcBorders>
            <w:vAlign w:val="center"/>
          </w:tcPr>
          <w:p w14:paraId="735E33B7" w14:textId="77777777" w:rsidR="00EC77FC" w:rsidRDefault="00EC77FC" w:rsidP="0071423C">
            <w:pPr>
              <w:pStyle w:val="Lista"/>
              <w:ind w:left="0" w:firstLine="0"/>
              <w:rPr>
                <w:rFonts w:ascii="Arial Narrow" w:hAnsi="Arial Narrow"/>
                <w:b/>
                <w:sz w:val="16"/>
              </w:rPr>
            </w:pPr>
            <w:r>
              <w:rPr>
                <w:rFonts w:ascii="Arial Narrow" w:hAnsi="Arial Narrow"/>
                <w:b/>
                <w:sz w:val="16"/>
              </w:rPr>
              <w:t xml:space="preserve">TOTAL VALOR PATRIMONIAL EN RIESGO / PATRIMONIO EFECTIVO (PE) </w:t>
            </w:r>
            <w:r>
              <w:rPr>
                <w:rFonts w:ascii="Arial Narrow" w:hAnsi="Arial Narrow"/>
                <w:b/>
                <w:sz w:val="16"/>
                <w:vertAlign w:val="superscript"/>
              </w:rPr>
              <w:t xml:space="preserve">(4) </w:t>
            </w:r>
            <w:proofErr w:type="gramStart"/>
            <w:r>
              <w:rPr>
                <w:rFonts w:ascii="Arial Narrow" w:hAnsi="Arial Narrow"/>
                <w:b/>
                <w:sz w:val="16"/>
                <w:vertAlign w:val="superscript"/>
              </w:rPr>
              <w:t xml:space="preserve">   </w:t>
            </w:r>
            <w:r>
              <w:rPr>
                <w:rFonts w:ascii="Arial Narrow" w:hAnsi="Arial Narrow"/>
                <w:b/>
                <w:sz w:val="16"/>
              </w:rPr>
              <w:t>(</w:t>
            </w:r>
            <w:proofErr w:type="gramEnd"/>
            <w:r>
              <w:rPr>
                <w:rFonts w:ascii="Arial Narrow" w:hAnsi="Arial Narrow"/>
                <w:b/>
                <w:sz w:val="16"/>
              </w:rPr>
              <w:t>%)</w:t>
            </w:r>
          </w:p>
        </w:tc>
        <w:tc>
          <w:tcPr>
            <w:tcW w:w="1417" w:type="dxa"/>
            <w:tcBorders>
              <w:top w:val="single" w:sz="12" w:space="0" w:color="auto"/>
              <w:left w:val="single" w:sz="12" w:space="0" w:color="auto"/>
              <w:bottom w:val="single" w:sz="12" w:space="0" w:color="auto"/>
              <w:right w:val="single" w:sz="12" w:space="0" w:color="auto"/>
            </w:tcBorders>
            <w:vAlign w:val="center"/>
          </w:tcPr>
          <w:p w14:paraId="735E33B8" w14:textId="77777777" w:rsidR="00EC77FC" w:rsidRDefault="00EC77FC" w:rsidP="0071423C">
            <w:pPr>
              <w:pStyle w:val="Lista"/>
              <w:ind w:left="0" w:firstLine="0"/>
              <w:jc w:val="center"/>
              <w:rPr>
                <w:rFonts w:ascii="Arial Narrow" w:hAnsi="Arial Narrow"/>
                <w:b/>
                <w:sz w:val="16"/>
              </w:rPr>
            </w:pPr>
            <w:r>
              <w:rPr>
                <w:rFonts w:ascii="Arial Narrow" w:hAnsi="Arial Narrow"/>
                <w:b/>
                <w:sz w:val="16"/>
              </w:rPr>
              <w:t>(s/ PE)</w:t>
            </w:r>
          </w:p>
        </w:tc>
      </w:tr>
    </w:tbl>
    <w:p w14:paraId="735E33BA" w14:textId="77777777" w:rsidR="00EC77FC" w:rsidRDefault="00EC77FC" w:rsidP="00EC77FC">
      <w:pPr>
        <w:pStyle w:val="Lista"/>
        <w:spacing w:line="120" w:lineRule="auto"/>
        <w:ind w:left="0" w:firstLine="0"/>
        <w:rPr>
          <w:rFonts w:ascii="Arial Narrow" w:hAnsi="Arial Narrow"/>
          <w:b/>
          <w:sz w:val="16"/>
        </w:rPr>
      </w:pPr>
    </w:p>
    <w:p w14:paraId="735E33BB" w14:textId="77777777" w:rsidR="00EC77FC" w:rsidRDefault="00EC77FC" w:rsidP="00EC77FC">
      <w:pPr>
        <w:pStyle w:val="Lista"/>
        <w:spacing w:line="120" w:lineRule="auto"/>
        <w:ind w:left="0" w:firstLine="0"/>
        <w:rPr>
          <w:rFonts w:ascii="Arial Narrow" w:hAnsi="Arial Narrow"/>
          <w:b/>
          <w:sz w:val="20"/>
        </w:rPr>
      </w:pPr>
    </w:p>
    <w:p w14:paraId="735E33BC" w14:textId="77777777" w:rsidR="00EC77FC" w:rsidRDefault="00EC77FC" w:rsidP="00EC77FC">
      <w:pPr>
        <w:pStyle w:val="Lista"/>
        <w:ind w:left="0" w:firstLine="0"/>
        <w:rPr>
          <w:rFonts w:ascii="Arial Narrow" w:hAnsi="Arial Narrow"/>
          <w:b/>
        </w:rPr>
      </w:pPr>
      <w:r>
        <w:rPr>
          <w:rFonts w:ascii="Arial Narrow" w:hAnsi="Arial Narrow"/>
          <w:b/>
        </w:rPr>
        <w:t xml:space="preserve">C.2. RESULTADOS DEL MODELO INTERNO DE LA EMPRESA </w:t>
      </w:r>
      <w:r>
        <w:rPr>
          <w:rFonts w:ascii="Arial Narrow" w:hAnsi="Arial Narrow"/>
          <w:b/>
          <w:vertAlign w:val="superscript"/>
        </w:rPr>
        <w:t>(1</w:t>
      </w:r>
      <w:r w:rsidR="00C030ED">
        <w:rPr>
          <w:rFonts w:ascii="Arial Narrow" w:hAnsi="Arial Narrow"/>
          <w:b/>
          <w:vertAlign w:val="superscript"/>
        </w:rPr>
        <w:t>4</w:t>
      </w:r>
      <w:r>
        <w:rPr>
          <w:rFonts w:ascii="Arial Narrow" w:hAnsi="Arial Narrow"/>
          <w:b/>
          <w:vertAlign w:val="superscript"/>
        </w:rPr>
        <w:t>)</w:t>
      </w:r>
      <w:r>
        <w:rPr>
          <w:rFonts w:ascii="Arial Narrow" w:hAnsi="Arial Narrow"/>
          <w:b/>
        </w:rPr>
        <w:t xml:space="preserve"> </w:t>
      </w:r>
    </w:p>
    <w:p w14:paraId="735E33BD" w14:textId="77777777" w:rsidR="00EC77FC" w:rsidRDefault="00EC77FC" w:rsidP="00EC77FC">
      <w:pPr>
        <w:pStyle w:val="Lista"/>
        <w:spacing w:line="120" w:lineRule="auto"/>
        <w:ind w:left="0" w:firstLine="0"/>
        <w:rPr>
          <w:rFonts w:ascii="Arial Narrow" w:hAnsi="Arial Narrow"/>
          <w:b/>
          <w:sz w:val="16"/>
        </w:rPr>
      </w:pPr>
    </w:p>
    <w:tbl>
      <w:tblPr>
        <w:tblW w:w="0" w:type="auto"/>
        <w:tblInd w:w="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5103"/>
        <w:gridCol w:w="1418"/>
      </w:tblGrid>
      <w:tr w:rsidR="00EC77FC" w14:paraId="735E33C0" w14:textId="77777777" w:rsidTr="0071423C">
        <w:trPr>
          <w:trHeight w:val="240"/>
        </w:trPr>
        <w:tc>
          <w:tcPr>
            <w:tcW w:w="5103" w:type="dxa"/>
            <w:vAlign w:val="center"/>
          </w:tcPr>
          <w:p w14:paraId="735E33BE" w14:textId="77777777" w:rsidR="00EC77FC" w:rsidRDefault="00EC77FC" w:rsidP="0071423C">
            <w:pPr>
              <w:pStyle w:val="Lista"/>
              <w:ind w:left="0" w:firstLine="0"/>
              <w:jc w:val="center"/>
              <w:rPr>
                <w:rFonts w:ascii="Arial Narrow" w:hAnsi="Arial Narrow"/>
                <w:b/>
                <w:sz w:val="16"/>
              </w:rPr>
            </w:pPr>
            <w:proofErr w:type="gramStart"/>
            <w:r>
              <w:rPr>
                <w:rFonts w:ascii="Arial Narrow" w:hAnsi="Arial Narrow"/>
                <w:b/>
                <w:sz w:val="16"/>
              </w:rPr>
              <w:t>TOTAL</w:t>
            </w:r>
            <w:proofErr w:type="gramEnd"/>
            <w:r>
              <w:rPr>
                <w:rFonts w:ascii="Arial Narrow" w:hAnsi="Arial Narrow"/>
                <w:b/>
                <w:sz w:val="16"/>
              </w:rPr>
              <w:t xml:space="preserve"> VALOR PATRIMONIAL EN RIESGO</w:t>
            </w:r>
            <w:r w:rsidR="0054320F">
              <w:rPr>
                <w:rFonts w:ascii="Arial Narrow" w:hAnsi="Arial Narrow"/>
                <w:b/>
                <w:sz w:val="16"/>
              </w:rPr>
              <w:t xml:space="preserve"> </w:t>
            </w:r>
            <w:r>
              <w:rPr>
                <w:rFonts w:ascii="Arial Narrow" w:hAnsi="Arial Narrow"/>
                <w:b/>
                <w:sz w:val="16"/>
              </w:rPr>
              <w:t>(expresado en moneda nacional)</w:t>
            </w:r>
          </w:p>
        </w:tc>
        <w:tc>
          <w:tcPr>
            <w:tcW w:w="1418" w:type="dxa"/>
            <w:vAlign w:val="center"/>
          </w:tcPr>
          <w:p w14:paraId="735E33BF" w14:textId="77777777" w:rsidR="00EC77FC" w:rsidRDefault="00EC77FC" w:rsidP="0071423C">
            <w:pPr>
              <w:pStyle w:val="Lista"/>
              <w:ind w:left="0" w:firstLine="0"/>
              <w:jc w:val="center"/>
              <w:rPr>
                <w:rFonts w:ascii="Arial Narrow" w:hAnsi="Arial Narrow"/>
                <w:b/>
                <w:sz w:val="16"/>
              </w:rPr>
            </w:pPr>
            <w:r>
              <w:rPr>
                <w:rFonts w:ascii="Arial Narrow" w:hAnsi="Arial Narrow"/>
                <w:b/>
                <w:sz w:val="16"/>
              </w:rPr>
              <w:t>(u)</w:t>
            </w:r>
          </w:p>
        </w:tc>
      </w:tr>
      <w:tr w:rsidR="00EC77FC" w14:paraId="735E33C3" w14:textId="77777777" w:rsidTr="0071423C">
        <w:trPr>
          <w:trHeight w:val="240"/>
        </w:trPr>
        <w:tc>
          <w:tcPr>
            <w:tcW w:w="5103" w:type="dxa"/>
            <w:vAlign w:val="center"/>
          </w:tcPr>
          <w:p w14:paraId="735E33C1" w14:textId="77777777" w:rsidR="00EC77FC" w:rsidRDefault="00EC77FC" w:rsidP="0071423C">
            <w:pPr>
              <w:pStyle w:val="Lista"/>
              <w:ind w:left="0" w:firstLine="0"/>
              <w:jc w:val="center"/>
              <w:rPr>
                <w:rFonts w:ascii="Arial Narrow" w:hAnsi="Arial Narrow"/>
                <w:b/>
                <w:sz w:val="16"/>
              </w:rPr>
            </w:pPr>
            <w:proofErr w:type="gramStart"/>
            <w:r>
              <w:rPr>
                <w:rFonts w:ascii="Arial Narrow" w:hAnsi="Arial Narrow"/>
                <w:b/>
                <w:sz w:val="16"/>
              </w:rPr>
              <w:t>TOTAL</w:t>
            </w:r>
            <w:proofErr w:type="gramEnd"/>
            <w:r>
              <w:rPr>
                <w:rFonts w:ascii="Arial Narrow" w:hAnsi="Arial Narrow"/>
                <w:b/>
                <w:sz w:val="16"/>
              </w:rPr>
              <w:t xml:space="preserve"> VALOR PATRIMONIAL EN RIESGO / PATRIMONIO EFECTIVO (PE) </w:t>
            </w:r>
            <w:r>
              <w:rPr>
                <w:rFonts w:ascii="Arial Narrow" w:hAnsi="Arial Narrow"/>
                <w:b/>
                <w:sz w:val="16"/>
                <w:vertAlign w:val="superscript"/>
              </w:rPr>
              <w:t>(4)</w:t>
            </w:r>
          </w:p>
        </w:tc>
        <w:tc>
          <w:tcPr>
            <w:tcW w:w="1418" w:type="dxa"/>
            <w:vAlign w:val="center"/>
          </w:tcPr>
          <w:p w14:paraId="735E33C2" w14:textId="77777777" w:rsidR="00EC77FC" w:rsidRDefault="00EC77FC" w:rsidP="0071423C">
            <w:pPr>
              <w:pStyle w:val="Lista"/>
              <w:ind w:left="0" w:firstLine="0"/>
              <w:jc w:val="center"/>
              <w:rPr>
                <w:rFonts w:ascii="Arial Narrow" w:hAnsi="Arial Narrow"/>
                <w:b/>
                <w:sz w:val="16"/>
              </w:rPr>
            </w:pPr>
            <w:r>
              <w:rPr>
                <w:rFonts w:ascii="Arial Narrow" w:hAnsi="Arial Narrow"/>
                <w:b/>
                <w:sz w:val="16"/>
              </w:rPr>
              <w:t xml:space="preserve">(u/ </w:t>
            </w:r>
            <w:proofErr w:type="gramStart"/>
            <w:r>
              <w:rPr>
                <w:rFonts w:ascii="Arial Narrow" w:hAnsi="Arial Narrow"/>
                <w:b/>
                <w:sz w:val="16"/>
              </w:rPr>
              <w:t>PE)*</w:t>
            </w:r>
            <w:proofErr w:type="gramEnd"/>
            <w:r>
              <w:rPr>
                <w:rFonts w:ascii="Arial Narrow" w:hAnsi="Arial Narrow"/>
                <w:b/>
                <w:sz w:val="16"/>
              </w:rPr>
              <w:t>100%</w:t>
            </w:r>
          </w:p>
        </w:tc>
      </w:tr>
    </w:tbl>
    <w:p w14:paraId="735E33C4" w14:textId="77777777" w:rsidR="00EC77FC" w:rsidRDefault="00EC77FC" w:rsidP="00EC77FC">
      <w:pPr>
        <w:pStyle w:val="Sangradetextonormal"/>
        <w:jc w:val="center"/>
        <w:rPr>
          <w:sz w:val="16"/>
        </w:rPr>
      </w:pPr>
    </w:p>
    <w:p w14:paraId="735E33C5" w14:textId="77777777" w:rsidR="00EC77FC" w:rsidRDefault="00EC77FC" w:rsidP="00EC77FC">
      <w:pPr>
        <w:pStyle w:val="Sangradetextonormal"/>
        <w:jc w:val="center"/>
        <w:rPr>
          <w:sz w:val="14"/>
        </w:rPr>
      </w:pPr>
      <w:proofErr w:type="gramStart"/>
      <w:r w:rsidRPr="006C2701">
        <w:rPr>
          <w:sz w:val="14"/>
          <w:lang w:val="pt-BR"/>
        </w:rPr>
        <w:t>GERENTE  GENERAL</w:t>
      </w:r>
      <w:proofErr w:type="gramEnd"/>
      <w:r w:rsidRPr="006C2701">
        <w:rPr>
          <w:sz w:val="14"/>
          <w:lang w:val="pt-BR"/>
        </w:rPr>
        <w:t xml:space="preserve">                                  </w:t>
      </w:r>
      <w:r w:rsidRPr="006C2701">
        <w:rPr>
          <w:sz w:val="14"/>
          <w:lang w:val="pt-BR"/>
        </w:rPr>
        <w:tab/>
      </w:r>
      <w:r w:rsidRPr="006C2701">
        <w:rPr>
          <w:sz w:val="14"/>
          <w:lang w:val="pt-BR"/>
        </w:rPr>
        <w:tab/>
      </w:r>
      <w:r w:rsidRPr="006C2701">
        <w:rPr>
          <w:sz w:val="14"/>
          <w:lang w:val="pt-BR"/>
        </w:rPr>
        <w:tab/>
      </w:r>
      <w:r w:rsidRPr="006C2701">
        <w:rPr>
          <w:sz w:val="14"/>
          <w:lang w:val="pt-BR"/>
        </w:rPr>
        <w:tab/>
        <w:t>CONTADOR  CPC  Nº.</w:t>
      </w:r>
      <w:r w:rsidRPr="006C2701">
        <w:rPr>
          <w:sz w:val="14"/>
          <w:lang w:val="pt-BR"/>
        </w:rPr>
        <w:tab/>
      </w:r>
      <w:r w:rsidRPr="006C2701">
        <w:rPr>
          <w:sz w:val="14"/>
          <w:lang w:val="pt-BR"/>
        </w:rPr>
        <w:tab/>
      </w:r>
      <w:r w:rsidRPr="006C2701">
        <w:rPr>
          <w:sz w:val="14"/>
          <w:lang w:val="pt-BR"/>
        </w:rPr>
        <w:tab/>
      </w:r>
      <w:r w:rsidRPr="006C2701">
        <w:rPr>
          <w:sz w:val="14"/>
          <w:lang w:val="pt-BR"/>
        </w:rPr>
        <w:tab/>
        <w:t xml:space="preserve">  </w:t>
      </w:r>
      <w:r w:rsidRPr="006C2701">
        <w:rPr>
          <w:sz w:val="14"/>
          <w:lang w:val="pt-BR"/>
        </w:rPr>
        <w:tab/>
      </w:r>
      <w:r w:rsidRPr="006C2701">
        <w:rPr>
          <w:sz w:val="14"/>
          <w:lang w:val="pt-BR"/>
        </w:rPr>
        <w:tab/>
      </w:r>
      <w:r>
        <w:rPr>
          <w:sz w:val="14"/>
        </w:rPr>
        <w:t xml:space="preserve">ELABORADO POR </w:t>
      </w:r>
      <w:r>
        <w:rPr>
          <w:sz w:val="14"/>
          <w:vertAlign w:val="superscript"/>
        </w:rPr>
        <w:t>(7)</w:t>
      </w:r>
    </w:p>
    <w:p w14:paraId="735E33C6" w14:textId="77777777" w:rsidR="0032154A" w:rsidRDefault="0032154A" w:rsidP="00EC77FC">
      <w:pPr>
        <w:ind w:left="142"/>
        <w:jc w:val="both"/>
        <w:sectPr w:rsidR="0032154A" w:rsidSect="0032154A">
          <w:headerReference w:type="default" r:id="rId8"/>
          <w:footerReference w:type="default" r:id="rId9"/>
          <w:pgSz w:w="16840" w:h="11907" w:orient="landscape" w:code="9"/>
          <w:pgMar w:top="1985" w:right="2268" w:bottom="1701" w:left="1418" w:header="709" w:footer="709" w:gutter="0"/>
          <w:cols w:space="708"/>
          <w:docGrid w:linePitch="360"/>
        </w:sectPr>
      </w:pPr>
    </w:p>
    <w:p w14:paraId="735E33C7" w14:textId="77777777" w:rsidR="00B84285" w:rsidRPr="004D07DF" w:rsidRDefault="00B84285" w:rsidP="0032154A">
      <w:pPr>
        <w:rPr>
          <w:b/>
          <w:sz w:val="24"/>
          <w:u w:val="single"/>
        </w:rPr>
      </w:pPr>
      <w:proofErr w:type="gramStart"/>
      <w:r w:rsidRPr="004D07DF">
        <w:rPr>
          <w:b/>
          <w:sz w:val="24"/>
          <w:u w:val="single"/>
        </w:rPr>
        <w:lastRenderedPageBreak/>
        <w:t>NOTAS  AL</w:t>
      </w:r>
      <w:proofErr w:type="gramEnd"/>
      <w:r w:rsidRPr="004D07DF">
        <w:rPr>
          <w:b/>
          <w:sz w:val="24"/>
          <w:u w:val="single"/>
        </w:rPr>
        <w:t xml:space="preserve">  ANEXO  </w:t>
      </w:r>
      <w:proofErr w:type="spellStart"/>
      <w:r w:rsidRPr="004D07DF">
        <w:rPr>
          <w:b/>
          <w:sz w:val="24"/>
          <w:u w:val="single"/>
        </w:rPr>
        <w:t>Nº</w:t>
      </w:r>
      <w:proofErr w:type="spellEnd"/>
      <w:r w:rsidRPr="004D07DF">
        <w:rPr>
          <w:b/>
          <w:sz w:val="24"/>
          <w:u w:val="single"/>
        </w:rPr>
        <w:t xml:space="preserve"> 7</w:t>
      </w:r>
      <w:r w:rsidR="006B5F8B">
        <w:rPr>
          <w:b/>
          <w:sz w:val="24"/>
          <w:u w:val="single"/>
        </w:rPr>
        <w:t>-</w:t>
      </w:r>
      <w:r w:rsidR="004F3468">
        <w:rPr>
          <w:b/>
          <w:sz w:val="24"/>
          <w:u w:val="single"/>
        </w:rPr>
        <w:t>B</w:t>
      </w:r>
    </w:p>
    <w:p w14:paraId="735E33C8" w14:textId="77777777" w:rsidR="00B84285" w:rsidRDefault="00B84285" w:rsidP="00B84285">
      <w:pPr>
        <w:pStyle w:val="Lista"/>
        <w:ind w:left="454" w:hanging="454"/>
        <w:jc w:val="both"/>
        <w:rPr>
          <w:rFonts w:ascii="Arial Narrow" w:hAnsi="Arial Narrow"/>
          <w:b/>
          <w:sz w:val="20"/>
        </w:rPr>
      </w:pPr>
    </w:p>
    <w:p w14:paraId="2CCAB95D" w14:textId="0868DC1E" w:rsidR="00F14D99" w:rsidRPr="00435D7E" w:rsidRDefault="00EF6E0B" w:rsidP="00F14D99">
      <w:pPr>
        <w:pStyle w:val="Lista"/>
        <w:ind w:left="0" w:firstLine="0"/>
        <w:jc w:val="both"/>
        <w:rPr>
          <w:rFonts w:ascii="Arial Narrow" w:hAnsi="Arial Narrow"/>
          <w:sz w:val="20"/>
        </w:rPr>
      </w:pPr>
      <w:r w:rsidRPr="00435D7E">
        <w:rPr>
          <w:rFonts w:ascii="Arial Narrow" w:hAnsi="Arial Narrow"/>
          <w:sz w:val="20"/>
        </w:rPr>
        <w:t>N</w:t>
      </w:r>
      <w:r w:rsidR="00AA508E" w:rsidRPr="00435D7E">
        <w:rPr>
          <w:rFonts w:ascii="Arial Narrow" w:hAnsi="Arial Narrow"/>
          <w:sz w:val="20"/>
        </w:rPr>
        <w:t>o se debe</w:t>
      </w:r>
      <w:r w:rsidRPr="00435D7E">
        <w:rPr>
          <w:rFonts w:ascii="Arial Narrow" w:hAnsi="Arial Narrow"/>
          <w:sz w:val="20"/>
        </w:rPr>
        <w:t>n</w:t>
      </w:r>
      <w:r w:rsidR="00AA508E" w:rsidRPr="00435D7E">
        <w:rPr>
          <w:rFonts w:ascii="Arial Narrow" w:hAnsi="Arial Narrow"/>
          <w:sz w:val="20"/>
        </w:rPr>
        <w:t xml:space="preserve"> considerar las posiciones en valores representativos de deuda y otr</w:t>
      </w:r>
      <w:r w:rsidR="004E249A" w:rsidRPr="00435D7E">
        <w:rPr>
          <w:rFonts w:ascii="Arial Narrow" w:hAnsi="Arial Narrow"/>
          <w:sz w:val="20"/>
        </w:rPr>
        <w:t>a</w:t>
      </w:r>
      <w:r w:rsidR="00AA508E" w:rsidRPr="00435D7E">
        <w:rPr>
          <w:rFonts w:ascii="Arial Narrow" w:hAnsi="Arial Narrow"/>
          <w:sz w:val="20"/>
        </w:rPr>
        <w:t>s</w:t>
      </w:r>
      <w:r w:rsidR="004E249A" w:rsidRPr="00435D7E">
        <w:rPr>
          <w:rFonts w:ascii="Arial Narrow" w:hAnsi="Arial Narrow"/>
          <w:sz w:val="20"/>
        </w:rPr>
        <w:t xml:space="preserve"> </w:t>
      </w:r>
      <w:r w:rsidR="006B5F8B" w:rsidRPr="00435D7E">
        <w:rPr>
          <w:rFonts w:ascii="Arial Narrow" w:hAnsi="Arial Narrow"/>
          <w:sz w:val="20"/>
        </w:rPr>
        <w:t xml:space="preserve">posiciones </w:t>
      </w:r>
      <w:r w:rsidR="004E249A" w:rsidRPr="00435D7E">
        <w:rPr>
          <w:rFonts w:ascii="Arial Narrow" w:hAnsi="Arial Narrow"/>
          <w:sz w:val="20"/>
        </w:rPr>
        <w:t>sensibles a cambios en las tasas de interés</w:t>
      </w:r>
      <w:r w:rsidR="00F174AC" w:rsidRPr="00435D7E">
        <w:rPr>
          <w:rFonts w:ascii="Arial Narrow" w:hAnsi="Arial Narrow"/>
          <w:sz w:val="20"/>
        </w:rPr>
        <w:t xml:space="preserve">, incluyendo </w:t>
      </w:r>
      <w:r w:rsidR="005F09BD" w:rsidRPr="0027176D">
        <w:rPr>
          <w:rFonts w:ascii="Arial Narrow" w:hAnsi="Arial Narrow"/>
          <w:color w:val="FF0000"/>
          <w:sz w:val="20"/>
        </w:rPr>
        <w:t>instrumentos</w:t>
      </w:r>
      <w:r w:rsidR="005F09BD" w:rsidRPr="00435D7E">
        <w:rPr>
          <w:rFonts w:ascii="Arial Narrow" w:hAnsi="Arial Narrow"/>
          <w:sz w:val="20"/>
        </w:rPr>
        <w:t xml:space="preserve"> </w:t>
      </w:r>
      <w:r w:rsidR="00F174AC" w:rsidRPr="00435D7E">
        <w:rPr>
          <w:rFonts w:ascii="Arial Narrow" w:hAnsi="Arial Narrow"/>
          <w:sz w:val="20"/>
        </w:rPr>
        <w:t>financieros derivados,</w:t>
      </w:r>
      <w:r w:rsidR="00AA508E" w:rsidRPr="00435D7E">
        <w:rPr>
          <w:rFonts w:ascii="Arial Narrow" w:hAnsi="Arial Narrow"/>
          <w:sz w:val="20"/>
        </w:rPr>
        <w:t xml:space="preserve"> </w:t>
      </w:r>
      <w:r w:rsidR="00F174AC" w:rsidRPr="00435D7E">
        <w:rPr>
          <w:rFonts w:ascii="Arial Narrow" w:hAnsi="Arial Narrow"/>
          <w:sz w:val="20"/>
        </w:rPr>
        <w:t xml:space="preserve">que formen parte de la Cartera de Negociación, definida en el artículo 4° del Reglamento para el Requerimiento de Patrimonio Efectivo por Riesgo de Mercado. </w:t>
      </w:r>
      <w:r w:rsidR="0002260F" w:rsidRPr="00435D7E">
        <w:rPr>
          <w:rFonts w:ascii="Arial Narrow" w:hAnsi="Arial Narrow"/>
          <w:sz w:val="20"/>
        </w:rPr>
        <w:t>Para fines de elaboración del presente Anexo, no se deben considerar las posiciones en valores representativos de</w:t>
      </w:r>
      <w:r w:rsidR="00BB4261">
        <w:rPr>
          <w:rFonts w:ascii="Arial Narrow" w:hAnsi="Arial Narrow"/>
          <w:sz w:val="20"/>
        </w:rPr>
        <w:t xml:space="preserve"> </w:t>
      </w:r>
      <w:r w:rsidR="000402EC" w:rsidRPr="0027176D">
        <w:rPr>
          <w:rFonts w:ascii="Arial Narrow" w:hAnsi="Arial Narrow"/>
          <w:color w:val="FF0000"/>
          <w:sz w:val="20"/>
        </w:rPr>
        <w:t>patrimonio</w:t>
      </w:r>
      <w:r w:rsidR="0002260F" w:rsidRPr="00435D7E">
        <w:rPr>
          <w:rFonts w:ascii="Arial Narrow" w:hAnsi="Arial Narrow"/>
          <w:sz w:val="20"/>
        </w:rPr>
        <w:t>, incluyendo a las inversiones en subsidiarias y asociadas (rubro 17). Las empresas de operaciones múltiples autorizadas a emitir dinero electrónico no deberán considerar los activos ni los pasivos correspondientes al dinero electrónico en circulación. Finalmente, tampoco se deberán considerar los importes de las siguientes cuentas, dado que no se consideran sensibles a cambios en las tasas de interés</w:t>
      </w:r>
      <w:r w:rsidR="00AA508E" w:rsidRPr="00435D7E">
        <w:rPr>
          <w:rFonts w:ascii="Arial Narrow" w:hAnsi="Arial Narrow"/>
          <w:sz w:val="20"/>
        </w:rPr>
        <w:t>:</w:t>
      </w:r>
    </w:p>
    <w:p w14:paraId="66789118" w14:textId="77777777" w:rsidR="00411FC4" w:rsidRPr="00435D7E" w:rsidRDefault="00411FC4" w:rsidP="00AA508E">
      <w:pPr>
        <w:pStyle w:val="Lista"/>
        <w:ind w:left="0" w:firstLine="0"/>
        <w:jc w:val="both"/>
        <w:rPr>
          <w:rFonts w:ascii="Arial Narrow" w:hAnsi="Arial Narrow"/>
          <w:sz w:val="20"/>
        </w:rPr>
      </w:pPr>
    </w:p>
    <w:p w14:paraId="510E4DC7" w14:textId="77777777" w:rsidR="00F14D99" w:rsidRPr="00435D7E" w:rsidRDefault="00F14D99" w:rsidP="00AA508E">
      <w:pPr>
        <w:pStyle w:val="Lista"/>
        <w:ind w:left="0" w:firstLine="0"/>
        <w:jc w:val="both"/>
        <w:rPr>
          <w:rFonts w:ascii="Arial Narrow" w:hAnsi="Arial Narrow"/>
          <w:sz w:val="20"/>
        </w:rPr>
      </w:pPr>
    </w:p>
    <w:p w14:paraId="4A3C8146" w14:textId="77777777"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Parte correspondiente de la cuenta 1102 “Banco Central de Reserva del Perú” referida a depósitos no remunerados en el Banco Central de Reserva del Perú.</w:t>
      </w:r>
    </w:p>
    <w:p w14:paraId="0E384701" w14:textId="77777777"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 xml:space="preserve">Créditos Reestructurados, Refinanciados, Vencidos y en Cobranza Judicial (1403+1404+1405+1406). </w:t>
      </w:r>
    </w:p>
    <w:p w14:paraId="2008AC69" w14:textId="77777777"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Cuentas por Cobrar (rubro 15), salvo los importes correspondientes a:</w:t>
      </w:r>
    </w:p>
    <w:p w14:paraId="2EC99310"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1504 “Cuentas por Cobrar por Venta de Bienes y Servicios y Fideicomiso” que sea sensible a cambios en las tasas de interés.</w:t>
      </w:r>
    </w:p>
    <w:p w14:paraId="76121DC9"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1507 “Cuentas por Cobrar Diversas” que sea sensible a cambios en las tasas de interés.</w:t>
      </w:r>
    </w:p>
    <w:p w14:paraId="4E737915"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1508 “Rendimientos Devengados de Cuentas por Cobrar” que sea sensible a cambios en las tasas de interés.</w:t>
      </w:r>
    </w:p>
    <w:p w14:paraId="0D8A5B7F" w14:textId="0CB169BE" w:rsidR="00411FC4" w:rsidRPr="00435D7E" w:rsidRDefault="005F09BD" w:rsidP="00411FC4">
      <w:pPr>
        <w:pStyle w:val="Lista"/>
        <w:numPr>
          <w:ilvl w:val="1"/>
          <w:numId w:val="7"/>
        </w:numPr>
        <w:ind w:left="1134" w:hanging="425"/>
        <w:jc w:val="both"/>
        <w:rPr>
          <w:rFonts w:ascii="Arial Narrow" w:hAnsi="Arial Narrow"/>
          <w:sz w:val="20"/>
        </w:rPr>
      </w:pPr>
      <w:r w:rsidRPr="0027176D">
        <w:rPr>
          <w:rFonts w:ascii="Arial Narrow" w:hAnsi="Arial Narrow"/>
          <w:color w:val="FF0000"/>
          <w:sz w:val="20"/>
        </w:rPr>
        <w:t>Instrumentos</w:t>
      </w:r>
      <w:r w:rsidRPr="00435D7E">
        <w:rPr>
          <w:rFonts w:ascii="Arial Narrow" w:hAnsi="Arial Narrow"/>
          <w:sz w:val="20"/>
        </w:rPr>
        <w:t xml:space="preserve"> </w:t>
      </w:r>
      <w:r w:rsidR="00411FC4" w:rsidRPr="00435D7E">
        <w:rPr>
          <w:rFonts w:ascii="Arial Narrow" w:hAnsi="Arial Narrow"/>
          <w:sz w:val="20"/>
        </w:rPr>
        <w:t>financieros derivados, los cuales se incluirán en las posiciones en derivados que corresponda.</w:t>
      </w:r>
    </w:p>
    <w:p w14:paraId="0FE4D99A" w14:textId="77777777"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Cuentas por Pagar (rubro 25), salvo los importes correspondientes a:</w:t>
      </w:r>
    </w:p>
    <w:p w14:paraId="666819FD"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2504 “Cuentas por Pagar Diversas” que sea sensible a cambios en las tasas de interés.</w:t>
      </w:r>
    </w:p>
    <w:p w14:paraId="64A63C43"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2506 “Proveedores” que sea sensible a cambios en las tasas de interés.</w:t>
      </w:r>
    </w:p>
    <w:p w14:paraId="2D140B31" w14:textId="77777777" w:rsidR="00411FC4" w:rsidRPr="00435D7E" w:rsidRDefault="00411FC4" w:rsidP="00411FC4">
      <w:pPr>
        <w:pStyle w:val="Lista"/>
        <w:numPr>
          <w:ilvl w:val="1"/>
          <w:numId w:val="7"/>
        </w:numPr>
        <w:ind w:left="1134" w:hanging="425"/>
        <w:jc w:val="both"/>
        <w:rPr>
          <w:rFonts w:ascii="Arial Narrow" w:hAnsi="Arial Narrow"/>
          <w:sz w:val="20"/>
        </w:rPr>
      </w:pPr>
      <w:r w:rsidRPr="00435D7E">
        <w:rPr>
          <w:rFonts w:ascii="Arial Narrow" w:hAnsi="Arial Narrow"/>
          <w:sz w:val="20"/>
        </w:rPr>
        <w:t>Parte correspondiente de la cuenta 2508 “Gastos por Pagar de Cuentas por Pagar” que sea sensible a cambios en las tasas de interés.</w:t>
      </w:r>
    </w:p>
    <w:p w14:paraId="2F6B25AD" w14:textId="0D325420" w:rsidR="00411FC4" w:rsidRPr="00435D7E" w:rsidRDefault="009C6DAE" w:rsidP="00411FC4">
      <w:pPr>
        <w:pStyle w:val="Lista"/>
        <w:numPr>
          <w:ilvl w:val="1"/>
          <w:numId w:val="7"/>
        </w:numPr>
        <w:ind w:left="1134" w:hanging="425"/>
        <w:jc w:val="both"/>
        <w:rPr>
          <w:rFonts w:ascii="Arial Narrow" w:hAnsi="Arial Narrow"/>
          <w:sz w:val="20"/>
        </w:rPr>
      </w:pPr>
      <w:r w:rsidRPr="0027176D">
        <w:rPr>
          <w:rFonts w:ascii="Arial Narrow" w:hAnsi="Arial Narrow"/>
          <w:color w:val="FF0000"/>
          <w:sz w:val="20"/>
        </w:rPr>
        <w:t>Instrumentos</w:t>
      </w:r>
      <w:r w:rsidRPr="00435D7E">
        <w:rPr>
          <w:rFonts w:ascii="Arial Narrow" w:hAnsi="Arial Narrow"/>
          <w:sz w:val="20"/>
        </w:rPr>
        <w:t xml:space="preserve"> </w:t>
      </w:r>
      <w:r w:rsidR="00411FC4" w:rsidRPr="00435D7E">
        <w:rPr>
          <w:rFonts w:ascii="Arial Narrow" w:hAnsi="Arial Narrow"/>
          <w:sz w:val="20"/>
        </w:rPr>
        <w:t>financieros derivados, los cuales se incluirán en las posiciones en derivados que corresponda.</w:t>
      </w:r>
    </w:p>
    <w:p w14:paraId="25B14496" w14:textId="77777777"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Otras Cuentas Activas (1600+1800+1900), salvo la parte correspondiente de la subcuenta 1908.07 “Operaciones por Liquidar” que sea sensible a cambios en las tasas de interés.</w:t>
      </w:r>
    </w:p>
    <w:p w14:paraId="3A63287A" w14:textId="1A7F8706" w:rsidR="00411FC4" w:rsidRPr="00435D7E" w:rsidRDefault="00411FC4" w:rsidP="00411FC4">
      <w:pPr>
        <w:pStyle w:val="Lista"/>
        <w:numPr>
          <w:ilvl w:val="0"/>
          <w:numId w:val="7"/>
        </w:numPr>
        <w:ind w:left="426" w:hanging="426"/>
        <w:jc w:val="both"/>
        <w:rPr>
          <w:rFonts w:ascii="Arial Narrow" w:hAnsi="Arial Narrow"/>
          <w:sz w:val="20"/>
        </w:rPr>
      </w:pPr>
      <w:r w:rsidRPr="00435D7E">
        <w:rPr>
          <w:rFonts w:ascii="Arial Narrow" w:hAnsi="Arial Narrow"/>
          <w:sz w:val="20"/>
        </w:rPr>
        <w:t>Otras Cuentas Pasivas (2700+2900), salvo la parte correspondiente de la subcuenta 2908.07 “Operaciones por Liquidar” que sea sensible a cambios en las tasas de interés.</w:t>
      </w:r>
    </w:p>
    <w:p w14:paraId="0914933C" w14:textId="77777777" w:rsidR="00411FC4" w:rsidRPr="00435D7E" w:rsidRDefault="00411FC4" w:rsidP="00AA508E">
      <w:pPr>
        <w:pStyle w:val="Lista"/>
        <w:ind w:left="0" w:firstLine="0"/>
        <w:jc w:val="both"/>
        <w:rPr>
          <w:rFonts w:ascii="Arial Narrow" w:hAnsi="Arial Narrow"/>
          <w:sz w:val="20"/>
        </w:rPr>
      </w:pPr>
    </w:p>
    <w:p w14:paraId="735E33CF" w14:textId="77777777" w:rsidR="004E249A" w:rsidRPr="00435D7E" w:rsidRDefault="004E249A" w:rsidP="004E249A">
      <w:pPr>
        <w:pStyle w:val="Lista"/>
        <w:ind w:left="0" w:firstLine="0"/>
        <w:jc w:val="both"/>
        <w:rPr>
          <w:rFonts w:ascii="Arial Narrow" w:hAnsi="Arial Narrow"/>
          <w:sz w:val="20"/>
        </w:rPr>
      </w:pPr>
    </w:p>
    <w:p w14:paraId="735E33D0" w14:textId="35F61499" w:rsidR="00B84285" w:rsidRPr="00435D7E" w:rsidRDefault="00B84285" w:rsidP="0037015D">
      <w:pPr>
        <w:pStyle w:val="Lista"/>
        <w:numPr>
          <w:ilvl w:val="0"/>
          <w:numId w:val="10"/>
        </w:numPr>
        <w:ind w:left="284" w:hanging="284"/>
        <w:jc w:val="both"/>
        <w:rPr>
          <w:rFonts w:ascii="Arial Narrow" w:hAnsi="Arial Narrow"/>
          <w:sz w:val="20"/>
        </w:rPr>
      </w:pPr>
      <w:r w:rsidRPr="00435D7E">
        <w:rPr>
          <w:rFonts w:ascii="Arial Narrow" w:hAnsi="Arial Narrow"/>
          <w:sz w:val="20"/>
        </w:rPr>
        <w:t xml:space="preserve">La Columna TOTAL constituye la suma de todas las bandas temporales para cada cuenta del ACTIVO, PASIVO, </w:t>
      </w:r>
      <w:r w:rsidR="001E35DE" w:rsidRPr="00435D7E">
        <w:rPr>
          <w:rFonts w:ascii="Arial Narrow" w:hAnsi="Arial Narrow"/>
          <w:sz w:val="20"/>
        </w:rPr>
        <w:t xml:space="preserve">MONTO </w:t>
      </w:r>
      <w:r w:rsidRPr="00435D7E">
        <w:rPr>
          <w:rFonts w:ascii="Arial Narrow" w:hAnsi="Arial Narrow"/>
          <w:sz w:val="20"/>
        </w:rPr>
        <w:t xml:space="preserve">DELTA NETO DE OPCIONES y DESCALCE MARGINAL. Para cada cuenta del ACTIVO y del PASIVO, la suma de todas las bandas temporales </w:t>
      </w:r>
      <w:r w:rsidR="00B627D4" w:rsidRPr="00435D7E">
        <w:rPr>
          <w:rFonts w:ascii="Arial Narrow" w:hAnsi="Arial Narrow"/>
          <w:sz w:val="20"/>
        </w:rPr>
        <w:t xml:space="preserve">no necesariamente </w:t>
      </w:r>
      <w:r w:rsidRPr="00435D7E">
        <w:rPr>
          <w:rFonts w:ascii="Arial Narrow" w:hAnsi="Arial Narrow"/>
          <w:sz w:val="20"/>
        </w:rPr>
        <w:t>ser</w:t>
      </w:r>
      <w:r w:rsidR="00B627D4" w:rsidRPr="00435D7E">
        <w:rPr>
          <w:rFonts w:ascii="Arial Narrow" w:hAnsi="Arial Narrow"/>
          <w:sz w:val="20"/>
        </w:rPr>
        <w:t>á</w:t>
      </w:r>
      <w:r w:rsidRPr="00435D7E">
        <w:rPr>
          <w:rFonts w:ascii="Arial Narrow" w:hAnsi="Arial Narrow"/>
          <w:sz w:val="20"/>
        </w:rPr>
        <w:t xml:space="preserve"> igual al saldo reportado en el Balance de Comprobación del mes de reporte.</w:t>
      </w:r>
      <w:r w:rsidR="00B627D4" w:rsidRPr="00435D7E">
        <w:rPr>
          <w:rFonts w:ascii="Arial Narrow" w:hAnsi="Arial Narrow"/>
          <w:sz w:val="20"/>
        </w:rPr>
        <w:t xml:space="preserve"> </w:t>
      </w:r>
      <w:r w:rsidR="00C31BF3" w:rsidRPr="00435D7E">
        <w:rPr>
          <w:rFonts w:ascii="Arial Narrow" w:hAnsi="Arial Narrow"/>
          <w:sz w:val="20"/>
        </w:rPr>
        <w:t xml:space="preserve">A </w:t>
      </w:r>
      <w:proofErr w:type="gramStart"/>
      <w:r w:rsidR="00C31BF3" w:rsidRPr="00435D7E">
        <w:rPr>
          <w:rFonts w:ascii="Arial Narrow" w:hAnsi="Arial Narrow"/>
          <w:sz w:val="20"/>
        </w:rPr>
        <w:t>continuación</w:t>
      </w:r>
      <w:proofErr w:type="gramEnd"/>
      <w:r w:rsidR="00C31BF3" w:rsidRPr="00435D7E">
        <w:rPr>
          <w:rFonts w:ascii="Arial Narrow" w:hAnsi="Arial Narrow"/>
          <w:sz w:val="20"/>
        </w:rPr>
        <w:t xml:space="preserve"> se presenta mayor detalle a considerar en cada fila del Activo y Pasivo con l</w:t>
      </w:r>
      <w:r w:rsidR="00B627D4" w:rsidRPr="00435D7E">
        <w:rPr>
          <w:rFonts w:ascii="Arial Narrow" w:hAnsi="Arial Narrow"/>
          <w:sz w:val="20"/>
        </w:rPr>
        <w:t>as cuentas del Balance de Comprobación</w:t>
      </w:r>
      <w:r w:rsidR="004F762C" w:rsidRPr="00435D7E">
        <w:rPr>
          <w:rFonts w:ascii="Arial Narrow" w:hAnsi="Arial Narrow"/>
          <w:sz w:val="20"/>
        </w:rPr>
        <w:t xml:space="preserve"> </w:t>
      </w:r>
      <w:r w:rsidR="00C31BF3" w:rsidRPr="00435D7E">
        <w:rPr>
          <w:rFonts w:ascii="Arial Narrow" w:hAnsi="Arial Narrow"/>
          <w:sz w:val="20"/>
        </w:rPr>
        <w:t>correspondientes</w:t>
      </w:r>
      <w:r w:rsidR="00CD32E5" w:rsidRPr="00435D7E">
        <w:rPr>
          <w:rFonts w:ascii="Arial Narrow" w:hAnsi="Arial Narrow"/>
          <w:sz w:val="20"/>
        </w:rPr>
        <w:t xml:space="preserve"> con fines referenciales</w:t>
      </w:r>
      <w:r w:rsidR="00C31BF3" w:rsidRPr="00435D7E">
        <w:rPr>
          <w:rFonts w:ascii="Arial Narrow" w:hAnsi="Arial Narrow"/>
          <w:sz w:val="20"/>
        </w:rPr>
        <w:t xml:space="preserve">, aplicable tanto para Moneda Nacional como </w:t>
      </w:r>
      <w:r w:rsidR="00CD32E5" w:rsidRPr="00435D7E">
        <w:rPr>
          <w:rFonts w:ascii="Arial Narrow" w:hAnsi="Arial Narrow"/>
          <w:sz w:val="20"/>
        </w:rPr>
        <w:t xml:space="preserve">para </w:t>
      </w:r>
      <w:r w:rsidR="00C31BF3" w:rsidRPr="00435D7E">
        <w:rPr>
          <w:rFonts w:ascii="Arial Narrow" w:hAnsi="Arial Narrow"/>
          <w:sz w:val="20"/>
        </w:rPr>
        <w:t>Moneda Extranjera</w:t>
      </w:r>
      <w:r w:rsidR="00B627D4" w:rsidRPr="00435D7E">
        <w:rPr>
          <w:rFonts w:ascii="Arial Narrow" w:hAnsi="Arial Narrow"/>
          <w:sz w:val="20"/>
        </w:rPr>
        <w:t>.</w:t>
      </w:r>
    </w:p>
    <w:p w14:paraId="735E33D1" w14:textId="77777777" w:rsidR="00B84285" w:rsidRPr="00435D7E" w:rsidRDefault="00B84285" w:rsidP="00B84285">
      <w:pPr>
        <w:pStyle w:val="Lista"/>
        <w:ind w:left="0" w:firstLine="0"/>
        <w:jc w:val="both"/>
        <w:rPr>
          <w:rFonts w:ascii="Arial Narrow" w:hAnsi="Arial Narrow"/>
          <w:b/>
          <w:sz w:val="20"/>
        </w:rPr>
      </w:pPr>
    </w:p>
    <w:p w14:paraId="04B66978" w14:textId="77777777" w:rsidR="0002260F" w:rsidRPr="00435D7E" w:rsidRDefault="0002260F" w:rsidP="00B84285">
      <w:pPr>
        <w:pStyle w:val="Lista"/>
        <w:ind w:left="0" w:firstLine="0"/>
        <w:jc w:val="both"/>
        <w:rPr>
          <w:rFonts w:ascii="Arial Narrow" w:hAnsi="Arial Narrow"/>
          <w:b/>
          <w:sz w:val="20"/>
        </w:rPr>
      </w:pPr>
    </w:p>
    <w:p w14:paraId="64F8D890" w14:textId="77777777" w:rsidR="0002260F" w:rsidRPr="00435D7E" w:rsidRDefault="0002260F" w:rsidP="00B84285">
      <w:pPr>
        <w:pStyle w:val="Lista"/>
        <w:ind w:left="0" w:firstLine="0"/>
        <w:jc w:val="both"/>
        <w:rPr>
          <w:rFonts w:ascii="Arial Narrow" w:hAnsi="Arial Narrow"/>
          <w:b/>
          <w:sz w:val="20"/>
        </w:rPr>
      </w:pPr>
    </w:p>
    <w:p w14:paraId="39990074" w14:textId="77777777" w:rsidR="0002260F" w:rsidRPr="00435D7E" w:rsidRDefault="0002260F" w:rsidP="00B84285">
      <w:pPr>
        <w:pStyle w:val="Lista"/>
        <w:ind w:left="0" w:firstLine="0"/>
        <w:jc w:val="both"/>
        <w:rPr>
          <w:rFonts w:ascii="Arial Narrow" w:hAnsi="Arial Narrow"/>
          <w:b/>
          <w:sz w:val="20"/>
        </w:rPr>
      </w:pPr>
    </w:p>
    <w:tbl>
      <w:tblPr>
        <w:tblW w:w="84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1"/>
        <w:gridCol w:w="2180"/>
        <w:gridCol w:w="2066"/>
        <w:gridCol w:w="2084"/>
      </w:tblGrid>
      <w:tr w:rsidR="00D63A17" w:rsidRPr="00435D7E" w14:paraId="5D9F19C7" w14:textId="77777777" w:rsidTr="00F244C4">
        <w:trPr>
          <w:cantSplit/>
          <w:trHeight w:val="150"/>
          <w:tblHeader/>
          <w:jc w:val="center"/>
        </w:trPr>
        <w:tc>
          <w:tcPr>
            <w:tcW w:w="2091" w:type="dxa"/>
            <w:tcBorders>
              <w:bottom w:val="single" w:sz="4" w:space="0" w:color="auto"/>
              <w:right w:val="single" w:sz="4" w:space="0" w:color="auto"/>
            </w:tcBorders>
          </w:tcPr>
          <w:p w14:paraId="027CEF63" w14:textId="77777777" w:rsidR="00D63A17" w:rsidRPr="00435D7E" w:rsidRDefault="00D63A17" w:rsidP="00F244C4">
            <w:pPr>
              <w:pStyle w:val="Textoindependiente"/>
              <w:tabs>
                <w:tab w:val="left" w:pos="214"/>
              </w:tabs>
              <w:rPr>
                <w:sz w:val="18"/>
              </w:rPr>
            </w:pPr>
          </w:p>
          <w:p w14:paraId="0DF86CB4" w14:textId="77777777" w:rsidR="00D63A17" w:rsidRPr="00435D7E" w:rsidRDefault="00D63A17" w:rsidP="00F244C4">
            <w:pPr>
              <w:pStyle w:val="Textoindependiente"/>
              <w:jc w:val="center"/>
              <w:rPr>
                <w:b w:val="0"/>
                <w:sz w:val="18"/>
              </w:rPr>
            </w:pPr>
            <w:r w:rsidRPr="00435D7E">
              <w:rPr>
                <w:b w:val="0"/>
                <w:sz w:val="18"/>
              </w:rPr>
              <w:t>A C T I V O</w:t>
            </w:r>
          </w:p>
          <w:p w14:paraId="0E6EF0AA" w14:textId="77777777" w:rsidR="00D63A17" w:rsidRPr="00435D7E" w:rsidRDefault="00D63A17" w:rsidP="00F244C4">
            <w:pPr>
              <w:pStyle w:val="Textoindependiente"/>
              <w:rPr>
                <w:sz w:val="18"/>
              </w:rPr>
            </w:pPr>
          </w:p>
        </w:tc>
        <w:tc>
          <w:tcPr>
            <w:tcW w:w="2180" w:type="dxa"/>
            <w:tcBorders>
              <w:left w:val="single" w:sz="4" w:space="0" w:color="auto"/>
              <w:bottom w:val="single" w:sz="4" w:space="0" w:color="auto"/>
              <w:right w:val="single" w:sz="4" w:space="0" w:color="auto"/>
            </w:tcBorders>
          </w:tcPr>
          <w:p w14:paraId="511367DF" w14:textId="77777777" w:rsidR="00D63A17" w:rsidRPr="00435D7E" w:rsidRDefault="00D63A17" w:rsidP="00F244C4">
            <w:pPr>
              <w:pStyle w:val="Textoindependiente"/>
              <w:tabs>
                <w:tab w:val="left" w:pos="214"/>
              </w:tabs>
              <w:rPr>
                <w:b w:val="0"/>
                <w:sz w:val="18"/>
              </w:rPr>
            </w:pPr>
          </w:p>
          <w:p w14:paraId="7084C61A" w14:textId="77777777" w:rsidR="00D63A17" w:rsidRPr="00435D7E" w:rsidRDefault="00D63A17" w:rsidP="00F244C4">
            <w:pPr>
              <w:pStyle w:val="Textoindependiente"/>
              <w:tabs>
                <w:tab w:val="left" w:pos="214"/>
              </w:tabs>
              <w:jc w:val="center"/>
              <w:rPr>
                <w:b w:val="0"/>
                <w:sz w:val="18"/>
              </w:rPr>
            </w:pPr>
            <w:r w:rsidRPr="00435D7E">
              <w:rPr>
                <w:b w:val="0"/>
                <w:sz w:val="18"/>
              </w:rPr>
              <w:t>Balance de Comprobación</w:t>
            </w:r>
          </w:p>
          <w:p w14:paraId="30B0C975" w14:textId="77777777" w:rsidR="00D63A17" w:rsidRPr="00435D7E" w:rsidRDefault="00D63A17" w:rsidP="00F244C4">
            <w:pPr>
              <w:pStyle w:val="Textoindependiente"/>
              <w:rPr>
                <w:b w:val="0"/>
                <w:sz w:val="18"/>
              </w:rPr>
            </w:pPr>
          </w:p>
        </w:tc>
        <w:tc>
          <w:tcPr>
            <w:tcW w:w="2066" w:type="dxa"/>
            <w:tcBorders>
              <w:left w:val="single" w:sz="4" w:space="0" w:color="auto"/>
              <w:bottom w:val="single" w:sz="4" w:space="0" w:color="auto"/>
              <w:right w:val="single" w:sz="4" w:space="0" w:color="auto"/>
            </w:tcBorders>
          </w:tcPr>
          <w:p w14:paraId="092D6AA5" w14:textId="77777777" w:rsidR="00D63A17" w:rsidRPr="00435D7E" w:rsidRDefault="00D63A17" w:rsidP="00F244C4">
            <w:pPr>
              <w:pStyle w:val="Textoindependiente"/>
              <w:rPr>
                <w:b w:val="0"/>
                <w:sz w:val="18"/>
                <w:u w:val="single"/>
              </w:rPr>
            </w:pPr>
          </w:p>
          <w:p w14:paraId="2E60E6F4" w14:textId="77777777" w:rsidR="00D63A17" w:rsidRPr="00435D7E" w:rsidRDefault="00D63A17" w:rsidP="00F244C4">
            <w:pPr>
              <w:pStyle w:val="Textoindependiente"/>
              <w:jc w:val="center"/>
              <w:rPr>
                <w:b w:val="0"/>
                <w:sz w:val="18"/>
              </w:rPr>
            </w:pPr>
            <w:r w:rsidRPr="00435D7E">
              <w:rPr>
                <w:b w:val="0"/>
                <w:sz w:val="18"/>
              </w:rPr>
              <w:t>P A S I V O</w:t>
            </w:r>
          </w:p>
        </w:tc>
        <w:tc>
          <w:tcPr>
            <w:tcW w:w="2084" w:type="dxa"/>
            <w:tcBorders>
              <w:left w:val="single" w:sz="4" w:space="0" w:color="auto"/>
              <w:bottom w:val="single" w:sz="4" w:space="0" w:color="auto"/>
            </w:tcBorders>
          </w:tcPr>
          <w:p w14:paraId="5688DC28" w14:textId="77777777" w:rsidR="00D63A17" w:rsidRPr="00435D7E" w:rsidRDefault="00D63A17" w:rsidP="00F244C4">
            <w:pPr>
              <w:pStyle w:val="Textoindependiente"/>
              <w:rPr>
                <w:b w:val="0"/>
                <w:sz w:val="18"/>
              </w:rPr>
            </w:pPr>
          </w:p>
          <w:p w14:paraId="5B72C93D" w14:textId="77777777" w:rsidR="00D63A17" w:rsidRPr="00435D7E" w:rsidRDefault="00D63A17" w:rsidP="00F244C4">
            <w:pPr>
              <w:pStyle w:val="Textoindependiente"/>
              <w:jc w:val="center"/>
              <w:rPr>
                <w:b w:val="0"/>
                <w:sz w:val="18"/>
              </w:rPr>
            </w:pPr>
            <w:r w:rsidRPr="00435D7E">
              <w:rPr>
                <w:b w:val="0"/>
                <w:sz w:val="18"/>
              </w:rPr>
              <w:t>Balance de Comprobación</w:t>
            </w:r>
          </w:p>
        </w:tc>
      </w:tr>
      <w:tr w:rsidR="00D63A17" w:rsidRPr="00435D7E" w14:paraId="50E200CD" w14:textId="77777777" w:rsidTr="00F244C4">
        <w:trPr>
          <w:cantSplit/>
          <w:trHeight w:val="150"/>
          <w:jc w:val="center"/>
        </w:trPr>
        <w:tc>
          <w:tcPr>
            <w:tcW w:w="2091" w:type="dxa"/>
            <w:tcBorders>
              <w:top w:val="single" w:sz="4" w:space="0" w:color="auto"/>
              <w:bottom w:val="single" w:sz="4" w:space="0" w:color="auto"/>
              <w:right w:val="single" w:sz="4" w:space="0" w:color="auto"/>
            </w:tcBorders>
          </w:tcPr>
          <w:p w14:paraId="3BACC15B" w14:textId="77777777" w:rsidR="00D63A17" w:rsidRPr="00435D7E" w:rsidRDefault="00D63A17" w:rsidP="00F244C4">
            <w:pPr>
              <w:pStyle w:val="Textoindependiente"/>
              <w:tabs>
                <w:tab w:val="left" w:pos="214"/>
              </w:tabs>
              <w:rPr>
                <w:sz w:val="18"/>
              </w:rPr>
            </w:pPr>
          </w:p>
          <w:p w14:paraId="6D82A6A2" w14:textId="77777777" w:rsidR="00D63A17" w:rsidRPr="00435D7E" w:rsidRDefault="00D63A17" w:rsidP="00F244C4">
            <w:pPr>
              <w:pStyle w:val="Textoindependiente"/>
              <w:tabs>
                <w:tab w:val="left" w:pos="214"/>
              </w:tabs>
              <w:rPr>
                <w:sz w:val="18"/>
              </w:rPr>
            </w:pPr>
            <w:r w:rsidRPr="00435D7E">
              <w:rPr>
                <w:sz w:val="18"/>
              </w:rPr>
              <w:t>Disponible, sin saldos de caja</w:t>
            </w:r>
          </w:p>
        </w:tc>
        <w:tc>
          <w:tcPr>
            <w:tcW w:w="2180" w:type="dxa"/>
            <w:tcBorders>
              <w:top w:val="single" w:sz="4" w:space="0" w:color="auto"/>
              <w:left w:val="single" w:sz="4" w:space="0" w:color="auto"/>
              <w:bottom w:val="single" w:sz="4" w:space="0" w:color="auto"/>
              <w:right w:val="single" w:sz="4" w:space="0" w:color="auto"/>
            </w:tcBorders>
          </w:tcPr>
          <w:p w14:paraId="483F883E" w14:textId="77777777" w:rsidR="00D63A17" w:rsidRPr="00435D7E" w:rsidRDefault="00D63A17" w:rsidP="00F244C4">
            <w:pPr>
              <w:pStyle w:val="Textoindependiente"/>
              <w:tabs>
                <w:tab w:val="left" w:pos="214"/>
              </w:tabs>
              <w:jc w:val="center"/>
              <w:rPr>
                <w:sz w:val="18"/>
              </w:rPr>
            </w:pPr>
          </w:p>
          <w:p w14:paraId="485A81DF" w14:textId="0C691332" w:rsidR="00D63A17" w:rsidRPr="00435D7E" w:rsidRDefault="00D63A17" w:rsidP="00F244C4">
            <w:pPr>
              <w:pStyle w:val="Textoindependiente"/>
              <w:tabs>
                <w:tab w:val="left" w:pos="214"/>
              </w:tabs>
              <w:jc w:val="center"/>
              <w:rPr>
                <w:sz w:val="18"/>
              </w:rPr>
            </w:pPr>
            <w:r w:rsidRPr="00435D7E">
              <w:rPr>
                <w:sz w:val="18"/>
              </w:rPr>
              <w:t xml:space="preserve">1100 – 1101 – 1102 </w:t>
            </w:r>
            <w:r w:rsidR="008A5057" w:rsidRPr="0027176D">
              <w:rPr>
                <w:color w:val="FF0000"/>
                <w:sz w:val="18"/>
              </w:rPr>
              <w:t xml:space="preserve">-1109 </w:t>
            </w:r>
            <w:r w:rsidRPr="00435D7E">
              <w:rPr>
                <w:sz w:val="18"/>
              </w:rPr>
              <w:t>(parte correspondiente a depósitos no remunerados en el Banco Central de Reserva del Perú)</w:t>
            </w:r>
          </w:p>
        </w:tc>
        <w:tc>
          <w:tcPr>
            <w:tcW w:w="2066" w:type="dxa"/>
            <w:tcBorders>
              <w:top w:val="single" w:sz="4" w:space="0" w:color="auto"/>
              <w:left w:val="single" w:sz="4" w:space="0" w:color="auto"/>
              <w:bottom w:val="single" w:sz="4" w:space="0" w:color="auto"/>
              <w:right w:val="single" w:sz="4" w:space="0" w:color="auto"/>
            </w:tcBorders>
          </w:tcPr>
          <w:p w14:paraId="53352F90" w14:textId="77777777" w:rsidR="00D63A17" w:rsidRPr="00435D7E" w:rsidRDefault="00D63A17" w:rsidP="00F244C4">
            <w:pPr>
              <w:pStyle w:val="Textoindependiente"/>
              <w:tabs>
                <w:tab w:val="left" w:pos="214"/>
              </w:tabs>
              <w:rPr>
                <w:sz w:val="18"/>
              </w:rPr>
            </w:pPr>
          </w:p>
          <w:p w14:paraId="3A6E8234" w14:textId="77777777" w:rsidR="00D63A17" w:rsidRPr="00435D7E" w:rsidRDefault="00D63A17" w:rsidP="00F244C4">
            <w:pPr>
              <w:pStyle w:val="Textoindependiente"/>
              <w:tabs>
                <w:tab w:val="left" w:pos="214"/>
              </w:tabs>
              <w:rPr>
                <w:sz w:val="18"/>
              </w:rPr>
            </w:pPr>
            <w:r w:rsidRPr="00435D7E">
              <w:rPr>
                <w:sz w:val="18"/>
              </w:rPr>
              <w:t>Obligaciones con el Público</w:t>
            </w:r>
          </w:p>
          <w:p w14:paraId="3C85C508" w14:textId="77777777" w:rsidR="00D63A17" w:rsidRPr="00435D7E" w:rsidRDefault="00D63A17" w:rsidP="00F244C4">
            <w:pPr>
              <w:pStyle w:val="Textoindependiente"/>
              <w:tabs>
                <w:tab w:val="left" w:pos="214"/>
              </w:tabs>
              <w:ind w:left="214" w:hanging="214"/>
              <w:rPr>
                <w:sz w:val="18"/>
              </w:rPr>
            </w:pPr>
            <w:r w:rsidRPr="00435D7E">
              <w:rPr>
                <w:sz w:val="18"/>
              </w:rPr>
              <w:t xml:space="preserve">  Obligaciones a </w:t>
            </w:r>
            <w:smartTag w:uri="urn:schemas-microsoft-com:office:smarttags" w:element="PersonName">
              <w:smartTagPr>
                <w:attr w:name="ProductID" w:val="la Vista"/>
              </w:smartTagPr>
              <w:r w:rsidRPr="00435D7E">
                <w:rPr>
                  <w:sz w:val="18"/>
                </w:rPr>
                <w:t>la Vista</w:t>
              </w:r>
            </w:smartTag>
          </w:p>
          <w:p w14:paraId="72E489F6" w14:textId="77777777" w:rsidR="00D63A17" w:rsidRPr="00435D7E" w:rsidRDefault="00D63A17" w:rsidP="00F244C4">
            <w:pPr>
              <w:pStyle w:val="Textoindependiente"/>
              <w:tabs>
                <w:tab w:val="left" w:pos="213"/>
              </w:tabs>
              <w:ind w:left="213" w:hanging="213"/>
              <w:rPr>
                <w:sz w:val="18"/>
              </w:rPr>
            </w:pPr>
            <w:r w:rsidRPr="00435D7E">
              <w:rPr>
                <w:sz w:val="18"/>
              </w:rPr>
              <w:t xml:space="preserve">  Obligaciones por Cuentas de Ahorro</w:t>
            </w:r>
          </w:p>
          <w:p w14:paraId="448D9C33" w14:textId="77777777" w:rsidR="00D63A17" w:rsidRPr="00435D7E" w:rsidRDefault="00D63A17" w:rsidP="00F244C4">
            <w:pPr>
              <w:pStyle w:val="Textoindependiente"/>
              <w:tabs>
                <w:tab w:val="left" w:pos="214"/>
              </w:tabs>
              <w:ind w:left="213" w:hanging="213"/>
              <w:rPr>
                <w:sz w:val="18"/>
              </w:rPr>
            </w:pPr>
            <w:r w:rsidRPr="00435D7E">
              <w:rPr>
                <w:sz w:val="18"/>
              </w:rPr>
              <w:t xml:space="preserve">  Obligaciones por Cuentas a Plazo</w:t>
            </w:r>
          </w:p>
        </w:tc>
        <w:tc>
          <w:tcPr>
            <w:tcW w:w="2084" w:type="dxa"/>
            <w:tcBorders>
              <w:top w:val="single" w:sz="4" w:space="0" w:color="auto"/>
              <w:left w:val="single" w:sz="4" w:space="0" w:color="auto"/>
              <w:bottom w:val="single" w:sz="4" w:space="0" w:color="auto"/>
            </w:tcBorders>
          </w:tcPr>
          <w:p w14:paraId="07AE37DB" w14:textId="77777777" w:rsidR="00D63A17" w:rsidRPr="00435D7E" w:rsidRDefault="00D63A17" w:rsidP="00F244C4">
            <w:pPr>
              <w:pStyle w:val="Textoindependiente"/>
              <w:tabs>
                <w:tab w:val="left" w:pos="214"/>
              </w:tabs>
              <w:jc w:val="center"/>
              <w:rPr>
                <w:sz w:val="18"/>
              </w:rPr>
            </w:pPr>
          </w:p>
          <w:p w14:paraId="41A1928B" w14:textId="4E54BF57" w:rsidR="00D63A17" w:rsidRPr="00435D7E" w:rsidRDefault="00D63A17" w:rsidP="00F244C4">
            <w:pPr>
              <w:pStyle w:val="Textoindependiente"/>
              <w:tabs>
                <w:tab w:val="left" w:pos="214"/>
              </w:tabs>
              <w:jc w:val="center"/>
              <w:rPr>
                <w:sz w:val="18"/>
              </w:rPr>
            </w:pPr>
            <w:r w:rsidRPr="00435D7E">
              <w:rPr>
                <w:sz w:val="18"/>
              </w:rPr>
              <w:t>2100</w:t>
            </w:r>
            <w:r w:rsidR="00F14D99" w:rsidRPr="00435D7E">
              <w:rPr>
                <w:sz w:val="18"/>
              </w:rPr>
              <w:t>-2101.18</w:t>
            </w:r>
          </w:p>
          <w:p w14:paraId="6E7FAAFF" w14:textId="77777777" w:rsidR="00D63A17" w:rsidRPr="00435D7E" w:rsidRDefault="00D63A17" w:rsidP="00F244C4">
            <w:pPr>
              <w:pStyle w:val="Textoindependiente"/>
              <w:tabs>
                <w:tab w:val="left" w:pos="214"/>
              </w:tabs>
              <w:jc w:val="center"/>
              <w:rPr>
                <w:sz w:val="18"/>
              </w:rPr>
            </w:pPr>
          </w:p>
          <w:p w14:paraId="32CFE3EF" w14:textId="1EF5ED56" w:rsidR="00D63A17" w:rsidRPr="00435D7E" w:rsidRDefault="00D63A17" w:rsidP="00F244C4">
            <w:pPr>
              <w:pStyle w:val="Textoindependiente"/>
              <w:tabs>
                <w:tab w:val="left" w:pos="214"/>
              </w:tabs>
              <w:jc w:val="center"/>
              <w:rPr>
                <w:sz w:val="18"/>
              </w:rPr>
            </w:pPr>
            <w:r w:rsidRPr="00435D7E">
              <w:rPr>
                <w:sz w:val="18"/>
              </w:rPr>
              <w:t>2101 + 2108.01</w:t>
            </w:r>
            <w:r w:rsidR="00F14D99" w:rsidRPr="00435D7E">
              <w:rPr>
                <w:sz w:val="18"/>
              </w:rPr>
              <w:t>-2101.18</w:t>
            </w:r>
          </w:p>
          <w:p w14:paraId="6C6825DB" w14:textId="77777777" w:rsidR="00D63A17" w:rsidRPr="00435D7E" w:rsidRDefault="00D63A17" w:rsidP="00F244C4">
            <w:pPr>
              <w:pStyle w:val="Textoindependiente"/>
              <w:tabs>
                <w:tab w:val="left" w:pos="214"/>
              </w:tabs>
              <w:jc w:val="center"/>
              <w:rPr>
                <w:sz w:val="18"/>
              </w:rPr>
            </w:pPr>
          </w:p>
          <w:p w14:paraId="7281412F" w14:textId="77777777" w:rsidR="00D63A17" w:rsidRPr="00435D7E" w:rsidRDefault="00D63A17" w:rsidP="00F244C4">
            <w:pPr>
              <w:pStyle w:val="Textoindependiente"/>
              <w:tabs>
                <w:tab w:val="left" w:pos="214"/>
              </w:tabs>
              <w:jc w:val="center"/>
              <w:rPr>
                <w:sz w:val="18"/>
              </w:rPr>
            </w:pPr>
            <w:r w:rsidRPr="00435D7E">
              <w:rPr>
                <w:sz w:val="18"/>
              </w:rPr>
              <w:t>2102 + 2108.02</w:t>
            </w:r>
          </w:p>
          <w:p w14:paraId="63AEA760" w14:textId="77777777" w:rsidR="00D63A17" w:rsidRPr="00435D7E" w:rsidRDefault="00D63A17" w:rsidP="00F244C4">
            <w:pPr>
              <w:pStyle w:val="Textoindependiente"/>
              <w:tabs>
                <w:tab w:val="left" w:pos="214"/>
              </w:tabs>
              <w:jc w:val="center"/>
              <w:rPr>
                <w:sz w:val="18"/>
              </w:rPr>
            </w:pPr>
          </w:p>
          <w:p w14:paraId="3E57FF18" w14:textId="77777777" w:rsidR="00D63A17" w:rsidRPr="00435D7E" w:rsidRDefault="00D63A17" w:rsidP="00F244C4">
            <w:pPr>
              <w:pStyle w:val="Textoindependiente"/>
              <w:tabs>
                <w:tab w:val="left" w:pos="214"/>
              </w:tabs>
              <w:jc w:val="center"/>
              <w:rPr>
                <w:sz w:val="18"/>
              </w:rPr>
            </w:pPr>
            <w:r w:rsidRPr="00435D7E">
              <w:rPr>
                <w:sz w:val="18"/>
              </w:rPr>
              <w:t>2103 + 2108.03</w:t>
            </w:r>
          </w:p>
        </w:tc>
      </w:tr>
      <w:tr w:rsidR="00D63A17" w:rsidRPr="00435D7E" w14:paraId="1922328D" w14:textId="77777777" w:rsidTr="00F244C4">
        <w:trPr>
          <w:cantSplit/>
          <w:trHeight w:val="165"/>
          <w:jc w:val="center"/>
        </w:trPr>
        <w:tc>
          <w:tcPr>
            <w:tcW w:w="2091" w:type="dxa"/>
            <w:tcBorders>
              <w:top w:val="single" w:sz="4" w:space="0" w:color="auto"/>
              <w:bottom w:val="single" w:sz="4" w:space="0" w:color="auto"/>
              <w:right w:val="single" w:sz="4" w:space="0" w:color="auto"/>
            </w:tcBorders>
          </w:tcPr>
          <w:p w14:paraId="0945A473" w14:textId="77777777" w:rsidR="00D63A17" w:rsidRPr="00435D7E" w:rsidRDefault="00D63A17" w:rsidP="00F244C4">
            <w:pPr>
              <w:pStyle w:val="Textoindependiente"/>
              <w:tabs>
                <w:tab w:val="left" w:pos="214"/>
              </w:tabs>
              <w:rPr>
                <w:sz w:val="18"/>
              </w:rPr>
            </w:pPr>
          </w:p>
          <w:p w14:paraId="4FC27970" w14:textId="04D446F1" w:rsidR="00D63A17" w:rsidRPr="00435D7E" w:rsidRDefault="00D63A17" w:rsidP="00F244C4">
            <w:pPr>
              <w:pStyle w:val="Textoindependiente"/>
              <w:tabs>
                <w:tab w:val="left" w:pos="214"/>
              </w:tabs>
              <w:rPr>
                <w:sz w:val="18"/>
              </w:rPr>
            </w:pPr>
            <w:r w:rsidRPr="00435D7E">
              <w:rPr>
                <w:sz w:val="18"/>
              </w:rPr>
              <w:t>Fondos Interbancarios</w:t>
            </w:r>
            <w:r w:rsidR="003E5C50">
              <w:rPr>
                <w:sz w:val="18"/>
              </w:rPr>
              <w:t xml:space="preserve"> </w:t>
            </w:r>
            <w:r w:rsidR="003E5C50" w:rsidRPr="0027176D">
              <w:rPr>
                <w:color w:val="FF0000"/>
                <w:sz w:val="18"/>
              </w:rPr>
              <w:t>y operaciones de reporte</w:t>
            </w:r>
          </w:p>
        </w:tc>
        <w:tc>
          <w:tcPr>
            <w:tcW w:w="2180" w:type="dxa"/>
            <w:tcBorders>
              <w:top w:val="single" w:sz="4" w:space="0" w:color="auto"/>
              <w:left w:val="single" w:sz="4" w:space="0" w:color="auto"/>
              <w:bottom w:val="single" w:sz="4" w:space="0" w:color="auto"/>
              <w:right w:val="single" w:sz="4" w:space="0" w:color="auto"/>
            </w:tcBorders>
          </w:tcPr>
          <w:p w14:paraId="72B99739" w14:textId="77777777" w:rsidR="00D63A17" w:rsidRPr="00435D7E" w:rsidRDefault="00D63A17" w:rsidP="00F244C4">
            <w:pPr>
              <w:pStyle w:val="Textoindependiente"/>
              <w:tabs>
                <w:tab w:val="left" w:pos="214"/>
              </w:tabs>
              <w:jc w:val="center"/>
              <w:rPr>
                <w:sz w:val="18"/>
              </w:rPr>
            </w:pPr>
          </w:p>
          <w:p w14:paraId="54EB683B" w14:textId="16A87B73" w:rsidR="00D63A17" w:rsidRPr="00435D7E" w:rsidRDefault="00D63A17" w:rsidP="00F244C4">
            <w:pPr>
              <w:pStyle w:val="Textoindependiente"/>
              <w:tabs>
                <w:tab w:val="left" w:pos="214"/>
              </w:tabs>
              <w:jc w:val="center"/>
              <w:rPr>
                <w:sz w:val="18"/>
              </w:rPr>
            </w:pPr>
            <w:r w:rsidRPr="00435D7E">
              <w:rPr>
                <w:sz w:val="18"/>
              </w:rPr>
              <w:t>1200</w:t>
            </w:r>
            <w:r w:rsidR="008A5057" w:rsidRPr="0027176D">
              <w:rPr>
                <w:color w:val="FF0000"/>
                <w:sz w:val="18"/>
              </w:rPr>
              <w:t>-1209</w:t>
            </w:r>
          </w:p>
        </w:tc>
        <w:tc>
          <w:tcPr>
            <w:tcW w:w="2066" w:type="dxa"/>
            <w:tcBorders>
              <w:top w:val="single" w:sz="4" w:space="0" w:color="auto"/>
              <w:left w:val="single" w:sz="4" w:space="0" w:color="auto"/>
              <w:bottom w:val="single" w:sz="4" w:space="0" w:color="auto"/>
              <w:right w:val="single" w:sz="4" w:space="0" w:color="auto"/>
            </w:tcBorders>
          </w:tcPr>
          <w:p w14:paraId="660A8975" w14:textId="77777777" w:rsidR="00D63A17" w:rsidRPr="00435D7E" w:rsidRDefault="00D63A17" w:rsidP="00F244C4">
            <w:pPr>
              <w:pStyle w:val="Textoindependiente"/>
              <w:tabs>
                <w:tab w:val="left" w:pos="214"/>
              </w:tabs>
              <w:rPr>
                <w:sz w:val="18"/>
              </w:rPr>
            </w:pPr>
          </w:p>
          <w:p w14:paraId="3D48282B" w14:textId="6A2398EA" w:rsidR="00D63A17" w:rsidRPr="00435D7E" w:rsidRDefault="00D63A17" w:rsidP="00F244C4">
            <w:pPr>
              <w:pStyle w:val="Textoindependiente"/>
              <w:tabs>
                <w:tab w:val="left" w:pos="214"/>
              </w:tabs>
              <w:rPr>
                <w:sz w:val="18"/>
              </w:rPr>
            </w:pPr>
            <w:r w:rsidRPr="00435D7E">
              <w:rPr>
                <w:sz w:val="18"/>
              </w:rPr>
              <w:t>Fondos Interbancarios</w:t>
            </w:r>
            <w:r w:rsidR="000402EC">
              <w:rPr>
                <w:sz w:val="18"/>
              </w:rPr>
              <w:t xml:space="preserve"> </w:t>
            </w:r>
            <w:r w:rsidR="000402EC" w:rsidRPr="0027176D">
              <w:rPr>
                <w:color w:val="FF0000"/>
                <w:sz w:val="18"/>
              </w:rPr>
              <w:t>y operaciones de reporte</w:t>
            </w:r>
          </w:p>
        </w:tc>
        <w:tc>
          <w:tcPr>
            <w:tcW w:w="2084" w:type="dxa"/>
            <w:tcBorders>
              <w:top w:val="single" w:sz="4" w:space="0" w:color="auto"/>
              <w:left w:val="single" w:sz="4" w:space="0" w:color="auto"/>
              <w:bottom w:val="single" w:sz="4" w:space="0" w:color="auto"/>
            </w:tcBorders>
          </w:tcPr>
          <w:p w14:paraId="1439CB39" w14:textId="77777777" w:rsidR="00D63A17" w:rsidRPr="00435D7E" w:rsidRDefault="00D63A17" w:rsidP="00F244C4">
            <w:pPr>
              <w:pStyle w:val="Textoindependiente"/>
              <w:tabs>
                <w:tab w:val="left" w:pos="214"/>
              </w:tabs>
              <w:jc w:val="center"/>
              <w:rPr>
                <w:sz w:val="18"/>
              </w:rPr>
            </w:pPr>
          </w:p>
          <w:p w14:paraId="0835F5C5" w14:textId="77777777" w:rsidR="00D63A17" w:rsidRPr="00435D7E" w:rsidRDefault="00D63A17" w:rsidP="00F244C4">
            <w:pPr>
              <w:pStyle w:val="Textoindependiente"/>
              <w:tabs>
                <w:tab w:val="left" w:pos="214"/>
              </w:tabs>
              <w:jc w:val="center"/>
              <w:rPr>
                <w:sz w:val="18"/>
              </w:rPr>
            </w:pPr>
            <w:r w:rsidRPr="00435D7E">
              <w:rPr>
                <w:sz w:val="18"/>
              </w:rPr>
              <w:t>2200</w:t>
            </w:r>
          </w:p>
        </w:tc>
      </w:tr>
      <w:tr w:rsidR="00D63A17" w:rsidRPr="00435D7E" w14:paraId="3E285495" w14:textId="77777777" w:rsidTr="00F244C4">
        <w:trPr>
          <w:cantSplit/>
          <w:trHeight w:val="270"/>
          <w:jc w:val="center"/>
        </w:trPr>
        <w:tc>
          <w:tcPr>
            <w:tcW w:w="2091" w:type="dxa"/>
            <w:tcBorders>
              <w:top w:val="single" w:sz="4" w:space="0" w:color="auto"/>
              <w:bottom w:val="single" w:sz="4" w:space="0" w:color="auto"/>
              <w:right w:val="single" w:sz="4" w:space="0" w:color="auto"/>
            </w:tcBorders>
          </w:tcPr>
          <w:p w14:paraId="4FFA169A" w14:textId="77777777" w:rsidR="00D63A17" w:rsidRPr="00435D7E" w:rsidRDefault="00D63A17" w:rsidP="00F244C4">
            <w:pPr>
              <w:pStyle w:val="Textoindependiente"/>
              <w:rPr>
                <w:sz w:val="18"/>
              </w:rPr>
            </w:pPr>
          </w:p>
          <w:p w14:paraId="4841E172" w14:textId="33F8FB80" w:rsidR="00A16A45" w:rsidRPr="00435D7E" w:rsidRDefault="00A16A45" w:rsidP="00F244C4">
            <w:pPr>
              <w:pStyle w:val="Textoindependiente"/>
              <w:tabs>
                <w:tab w:val="left" w:pos="214"/>
              </w:tabs>
              <w:rPr>
                <w:sz w:val="18"/>
              </w:rPr>
            </w:pPr>
            <w:r w:rsidRPr="0027176D">
              <w:rPr>
                <w:color w:val="FF0000"/>
                <w:sz w:val="18"/>
              </w:rPr>
              <w:t>Inversiones a Valor Razonable con cambios en Otro Resultado Integral, Inversiones a Costo Amortizado</w:t>
            </w:r>
          </w:p>
        </w:tc>
        <w:tc>
          <w:tcPr>
            <w:tcW w:w="2180" w:type="dxa"/>
            <w:tcBorders>
              <w:top w:val="single" w:sz="4" w:space="0" w:color="auto"/>
              <w:left w:val="single" w:sz="4" w:space="0" w:color="auto"/>
              <w:bottom w:val="single" w:sz="4" w:space="0" w:color="auto"/>
              <w:right w:val="single" w:sz="4" w:space="0" w:color="auto"/>
            </w:tcBorders>
          </w:tcPr>
          <w:p w14:paraId="2272A18A" w14:textId="77777777" w:rsidR="00D63A17" w:rsidRPr="00435D7E" w:rsidRDefault="00D63A17" w:rsidP="00F244C4">
            <w:pPr>
              <w:pStyle w:val="Textoindependiente"/>
              <w:tabs>
                <w:tab w:val="left" w:pos="214"/>
              </w:tabs>
              <w:jc w:val="center"/>
              <w:rPr>
                <w:sz w:val="18"/>
              </w:rPr>
            </w:pPr>
          </w:p>
          <w:p w14:paraId="22ABFDC8" w14:textId="1A8B03DC" w:rsidR="00D63A17" w:rsidRPr="00435D7E" w:rsidRDefault="00D63A17" w:rsidP="00F244C4">
            <w:pPr>
              <w:pStyle w:val="Textoindependiente"/>
              <w:tabs>
                <w:tab w:val="left" w:pos="214"/>
              </w:tabs>
              <w:jc w:val="center"/>
              <w:rPr>
                <w:sz w:val="18"/>
              </w:rPr>
            </w:pPr>
            <w:r w:rsidRPr="0027176D">
              <w:rPr>
                <w:color w:val="FF0000"/>
                <w:sz w:val="18"/>
              </w:rPr>
              <w:t>1304 + 1305</w:t>
            </w:r>
            <w:r w:rsidR="003E5C50" w:rsidRPr="0027176D">
              <w:rPr>
                <w:color w:val="FF0000"/>
                <w:sz w:val="18"/>
              </w:rPr>
              <w:t xml:space="preserve"> </w:t>
            </w:r>
          </w:p>
        </w:tc>
        <w:tc>
          <w:tcPr>
            <w:tcW w:w="2066" w:type="dxa"/>
            <w:tcBorders>
              <w:top w:val="single" w:sz="4" w:space="0" w:color="auto"/>
              <w:left w:val="single" w:sz="4" w:space="0" w:color="auto"/>
              <w:bottom w:val="single" w:sz="4" w:space="0" w:color="auto"/>
              <w:right w:val="single" w:sz="4" w:space="0" w:color="auto"/>
            </w:tcBorders>
          </w:tcPr>
          <w:p w14:paraId="3B33A28B" w14:textId="77777777" w:rsidR="00D63A17" w:rsidRPr="00435D7E" w:rsidRDefault="00D63A17" w:rsidP="00F244C4">
            <w:pPr>
              <w:pStyle w:val="Textoindependiente"/>
              <w:tabs>
                <w:tab w:val="left" w:pos="214"/>
              </w:tabs>
              <w:rPr>
                <w:sz w:val="18"/>
              </w:rPr>
            </w:pPr>
          </w:p>
          <w:p w14:paraId="46EF93E0" w14:textId="77777777" w:rsidR="00D63A17" w:rsidRPr="00435D7E" w:rsidRDefault="00D63A17" w:rsidP="00F244C4">
            <w:pPr>
              <w:pStyle w:val="Textoindependiente"/>
              <w:tabs>
                <w:tab w:val="left" w:pos="214"/>
              </w:tabs>
              <w:rPr>
                <w:sz w:val="18"/>
              </w:rPr>
            </w:pPr>
            <w:r w:rsidRPr="00435D7E">
              <w:rPr>
                <w:sz w:val="18"/>
              </w:rPr>
              <w:t>Depósitos del Sistema Financiero y O.I.</w:t>
            </w:r>
          </w:p>
        </w:tc>
        <w:tc>
          <w:tcPr>
            <w:tcW w:w="2084" w:type="dxa"/>
            <w:tcBorders>
              <w:top w:val="single" w:sz="4" w:space="0" w:color="auto"/>
              <w:left w:val="single" w:sz="4" w:space="0" w:color="auto"/>
              <w:bottom w:val="single" w:sz="4" w:space="0" w:color="auto"/>
            </w:tcBorders>
          </w:tcPr>
          <w:p w14:paraId="7008C8FF" w14:textId="77777777" w:rsidR="00D63A17" w:rsidRPr="00435D7E" w:rsidRDefault="00D63A17" w:rsidP="00F244C4">
            <w:pPr>
              <w:pStyle w:val="Textoindependiente"/>
              <w:tabs>
                <w:tab w:val="left" w:pos="214"/>
              </w:tabs>
              <w:jc w:val="center"/>
              <w:rPr>
                <w:sz w:val="18"/>
              </w:rPr>
            </w:pPr>
          </w:p>
          <w:p w14:paraId="1C13C990" w14:textId="77777777" w:rsidR="00D63A17" w:rsidRPr="00435D7E" w:rsidRDefault="00D63A17" w:rsidP="00F244C4">
            <w:pPr>
              <w:pStyle w:val="Textoindependiente"/>
              <w:tabs>
                <w:tab w:val="left" w:pos="214"/>
              </w:tabs>
              <w:jc w:val="center"/>
              <w:rPr>
                <w:sz w:val="18"/>
              </w:rPr>
            </w:pPr>
            <w:r w:rsidRPr="00435D7E">
              <w:rPr>
                <w:sz w:val="18"/>
              </w:rPr>
              <w:t>2300</w:t>
            </w:r>
          </w:p>
        </w:tc>
      </w:tr>
      <w:tr w:rsidR="00D63A17" w:rsidRPr="00435D7E" w14:paraId="7DD4A2B3" w14:textId="77777777" w:rsidTr="00F244C4">
        <w:trPr>
          <w:cantSplit/>
          <w:trHeight w:val="315"/>
          <w:jc w:val="center"/>
        </w:trPr>
        <w:tc>
          <w:tcPr>
            <w:tcW w:w="2091" w:type="dxa"/>
            <w:tcBorders>
              <w:top w:val="single" w:sz="4" w:space="0" w:color="auto"/>
              <w:bottom w:val="single" w:sz="4" w:space="0" w:color="auto"/>
              <w:right w:val="single" w:sz="4" w:space="0" w:color="auto"/>
            </w:tcBorders>
          </w:tcPr>
          <w:p w14:paraId="2C41A59B" w14:textId="77777777" w:rsidR="00D63A17" w:rsidRPr="00435D7E" w:rsidRDefault="00D63A17" w:rsidP="00F244C4">
            <w:pPr>
              <w:pStyle w:val="Textoindependiente"/>
              <w:tabs>
                <w:tab w:val="left" w:pos="214"/>
              </w:tabs>
              <w:rPr>
                <w:sz w:val="18"/>
              </w:rPr>
            </w:pPr>
          </w:p>
          <w:p w14:paraId="6D7AFE1A" w14:textId="77777777" w:rsidR="00D63A17" w:rsidRPr="00435D7E" w:rsidRDefault="00D63A17" w:rsidP="00F244C4">
            <w:pPr>
              <w:pStyle w:val="Textoindependiente"/>
              <w:tabs>
                <w:tab w:val="left" w:pos="214"/>
              </w:tabs>
              <w:rPr>
                <w:sz w:val="18"/>
              </w:rPr>
            </w:pPr>
            <w:r w:rsidRPr="00435D7E">
              <w:rPr>
                <w:sz w:val="18"/>
              </w:rPr>
              <w:t xml:space="preserve">Créditos vigentes y sus rendimientos </w:t>
            </w:r>
          </w:p>
          <w:p w14:paraId="227320A3" w14:textId="77777777" w:rsidR="00D63A17" w:rsidRPr="00435D7E" w:rsidRDefault="00D63A17" w:rsidP="00F244C4">
            <w:pPr>
              <w:pStyle w:val="Textoindependiente"/>
              <w:tabs>
                <w:tab w:val="left" w:pos="214"/>
              </w:tabs>
              <w:rPr>
                <w:sz w:val="18"/>
              </w:rPr>
            </w:pPr>
            <w:r w:rsidRPr="00435D7E">
              <w:rPr>
                <w:sz w:val="18"/>
              </w:rPr>
              <w:t xml:space="preserve">   </w:t>
            </w:r>
          </w:p>
        </w:tc>
        <w:tc>
          <w:tcPr>
            <w:tcW w:w="2180" w:type="dxa"/>
            <w:tcBorders>
              <w:top w:val="single" w:sz="4" w:space="0" w:color="auto"/>
              <w:left w:val="single" w:sz="4" w:space="0" w:color="auto"/>
              <w:bottom w:val="single" w:sz="4" w:space="0" w:color="auto"/>
              <w:right w:val="single" w:sz="4" w:space="0" w:color="auto"/>
            </w:tcBorders>
          </w:tcPr>
          <w:p w14:paraId="35B7C3FD" w14:textId="77777777" w:rsidR="00D63A17" w:rsidRPr="00435D7E" w:rsidRDefault="00D63A17" w:rsidP="00F244C4">
            <w:pPr>
              <w:pStyle w:val="Textoindependiente"/>
              <w:keepNext/>
              <w:tabs>
                <w:tab w:val="left" w:pos="214"/>
              </w:tabs>
              <w:jc w:val="center"/>
              <w:outlineLvl w:val="2"/>
              <w:rPr>
                <w:sz w:val="18"/>
              </w:rPr>
            </w:pPr>
          </w:p>
          <w:p w14:paraId="65E69248" w14:textId="77777777" w:rsidR="00D63A17" w:rsidRPr="00435D7E" w:rsidRDefault="00D63A17" w:rsidP="00F244C4">
            <w:pPr>
              <w:pStyle w:val="Textoindependiente"/>
              <w:tabs>
                <w:tab w:val="left" w:pos="214"/>
              </w:tabs>
              <w:jc w:val="center"/>
              <w:rPr>
                <w:sz w:val="18"/>
              </w:rPr>
            </w:pPr>
            <w:r w:rsidRPr="00435D7E">
              <w:rPr>
                <w:sz w:val="18"/>
              </w:rPr>
              <w:t>1401 + 1408</w:t>
            </w:r>
          </w:p>
          <w:p w14:paraId="5986B809" w14:textId="77777777" w:rsidR="00D63A17" w:rsidRPr="00435D7E" w:rsidRDefault="00D63A17" w:rsidP="00F244C4">
            <w:pPr>
              <w:pStyle w:val="Textoindependiente"/>
              <w:keepNext/>
              <w:tabs>
                <w:tab w:val="left" w:pos="214"/>
              </w:tabs>
              <w:spacing w:before="240" w:after="60"/>
              <w:jc w:val="center"/>
              <w:outlineLvl w:val="0"/>
              <w:rPr>
                <w:sz w:val="18"/>
              </w:rPr>
            </w:pPr>
          </w:p>
          <w:p w14:paraId="204F0FFB" w14:textId="77777777" w:rsidR="00D63A17" w:rsidRPr="00435D7E" w:rsidRDefault="00D63A17" w:rsidP="00F244C4">
            <w:pPr>
              <w:pStyle w:val="Textoindependiente"/>
              <w:keepNext/>
              <w:tabs>
                <w:tab w:val="left" w:pos="214"/>
              </w:tabs>
              <w:spacing w:before="240" w:after="60"/>
              <w:jc w:val="center"/>
              <w:outlineLvl w:val="0"/>
              <w:rPr>
                <w:sz w:val="18"/>
              </w:rPr>
            </w:pPr>
          </w:p>
          <w:p w14:paraId="1424DA71" w14:textId="77777777" w:rsidR="00D63A17" w:rsidRPr="00435D7E" w:rsidRDefault="00D63A17" w:rsidP="00F244C4">
            <w:pPr>
              <w:pStyle w:val="Textoindependiente"/>
              <w:keepNext/>
              <w:tabs>
                <w:tab w:val="left" w:pos="214"/>
              </w:tabs>
              <w:spacing w:before="240" w:after="60"/>
              <w:jc w:val="center"/>
              <w:outlineLvl w:val="0"/>
              <w:rPr>
                <w:sz w:val="18"/>
              </w:rPr>
            </w:pPr>
          </w:p>
          <w:p w14:paraId="64DCD4C0" w14:textId="77777777" w:rsidR="00D63A17" w:rsidRPr="00435D7E" w:rsidRDefault="00D63A17" w:rsidP="00F244C4">
            <w:pPr>
              <w:pStyle w:val="Textoindependiente"/>
              <w:keepNext/>
              <w:tabs>
                <w:tab w:val="left" w:pos="214"/>
              </w:tabs>
              <w:spacing w:before="240" w:after="60"/>
              <w:jc w:val="center"/>
              <w:outlineLvl w:val="0"/>
              <w:rPr>
                <w:sz w:val="18"/>
              </w:rPr>
            </w:pPr>
          </w:p>
        </w:tc>
        <w:tc>
          <w:tcPr>
            <w:tcW w:w="2066" w:type="dxa"/>
            <w:tcBorders>
              <w:top w:val="single" w:sz="4" w:space="0" w:color="auto"/>
              <w:left w:val="single" w:sz="4" w:space="0" w:color="auto"/>
              <w:bottom w:val="single" w:sz="4" w:space="0" w:color="auto"/>
              <w:right w:val="single" w:sz="4" w:space="0" w:color="auto"/>
            </w:tcBorders>
          </w:tcPr>
          <w:p w14:paraId="04C678E9" w14:textId="77777777" w:rsidR="005168A2" w:rsidRDefault="005168A2" w:rsidP="00F244C4">
            <w:pPr>
              <w:pStyle w:val="Textoindependiente"/>
              <w:tabs>
                <w:tab w:val="left" w:pos="214"/>
              </w:tabs>
              <w:rPr>
                <w:sz w:val="18"/>
              </w:rPr>
            </w:pPr>
          </w:p>
          <w:p w14:paraId="0EAB538C" w14:textId="32B27F32" w:rsidR="00D63A17" w:rsidRPr="00435D7E" w:rsidRDefault="00D63A17" w:rsidP="00F244C4">
            <w:pPr>
              <w:pStyle w:val="Textoindependiente"/>
              <w:tabs>
                <w:tab w:val="left" w:pos="214"/>
              </w:tabs>
              <w:rPr>
                <w:sz w:val="18"/>
              </w:rPr>
            </w:pPr>
            <w:r w:rsidRPr="00435D7E">
              <w:rPr>
                <w:sz w:val="18"/>
              </w:rPr>
              <w:t xml:space="preserve">Adeudados y Otras Obligaciones Financieras </w:t>
            </w:r>
          </w:p>
        </w:tc>
        <w:tc>
          <w:tcPr>
            <w:tcW w:w="2084" w:type="dxa"/>
            <w:tcBorders>
              <w:top w:val="single" w:sz="4" w:space="0" w:color="auto"/>
              <w:left w:val="single" w:sz="4" w:space="0" w:color="auto"/>
              <w:bottom w:val="single" w:sz="4" w:space="0" w:color="auto"/>
            </w:tcBorders>
          </w:tcPr>
          <w:p w14:paraId="5DB0CAD8" w14:textId="77777777" w:rsidR="00D63A17" w:rsidRPr="00435D7E" w:rsidRDefault="00D63A17" w:rsidP="00F244C4">
            <w:pPr>
              <w:pStyle w:val="Textoindependiente"/>
              <w:keepNext/>
              <w:tabs>
                <w:tab w:val="left" w:pos="214"/>
              </w:tabs>
              <w:jc w:val="center"/>
              <w:outlineLvl w:val="2"/>
              <w:rPr>
                <w:sz w:val="18"/>
              </w:rPr>
            </w:pPr>
          </w:p>
          <w:p w14:paraId="6262A805" w14:textId="77777777" w:rsidR="00D63A17" w:rsidRPr="00435D7E" w:rsidRDefault="00D63A17" w:rsidP="00F244C4">
            <w:pPr>
              <w:pStyle w:val="Textoindependiente"/>
              <w:tabs>
                <w:tab w:val="left" w:pos="214"/>
              </w:tabs>
              <w:jc w:val="center"/>
              <w:rPr>
                <w:sz w:val="18"/>
              </w:rPr>
            </w:pPr>
            <w:r w:rsidRPr="00435D7E">
              <w:rPr>
                <w:sz w:val="18"/>
              </w:rPr>
              <w:t xml:space="preserve">2400 + 2600 </w:t>
            </w:r>
          </w:p>
        </w:tc>
      </w:tr>
      <w:tr w:rsidR="00D63A17" w:rsidRPr="00435D7E" w14:paraId="211FBD30" w14:textId="77777777" w:rsidTr="00F244C4">
        <w:trPr>
          <w:cantSplit/>
          <w:trHeight w:val="285"/>
          <w:jc w:val="center"/>
        </w:trPr>
        <w:tc>
          <w:tcPr>
            <w:tcW w:w="2091" w:type="dxa"/>
            <w:vMerge w:val="restart"/>
            <w:tcBorders>
              <w:top w:val="single" w:sz="4" w:space="0" w:color="auto"/>
              <w:right w:val="single" w:sz="4" w:space="0" w:color="auto"/>
            </w:tcBorders>
          </w:tcPr>
          <w:p w14:paraId="6172B9E4" w14:textId="77777777" w:rsidR="00D63A17" w:rsidRPr="00435D7E" w:rsidRDefault="00D63A17" w:rsidP="00F244C4">
            <w:pPr>
              <w:pStyle w:val="Textoindependiente"/>
              <w:keepNext/>
              <w:tabs>
                <w:tab w:val="left" w:pos="214"/>
              </w:tabs>
              <w:spacing w:before="240" w:after="60"/>
              <w:outlineLvl w:val="0"/>
              <w:rPr>
                <w:sz w:val="18"/>
              </w:rPr>
            </w:pPr>
          </w:p>
          <w:p w14:paraId="09524C41" w14:textId="77777777" w:rsidR="00D63A17" w:rsidRPr="00435D7E" w:rsidRDefault="00D63A17" w:rsidP="00F244C4">
            <w:pPr>
              <w:pStyle w:val="Textoindependiente"/>
              <w:tabs>
                <w:tab w:val="left" w:pos="214"/>
              </w:tabs>
              <w:rPr>
                <w:sz w:val="18"/>
              </w:rPr>
            </w:pPr>
            <w:r w:rsidRPr="00435D7E">
              <w:rPr>
                <w:sz w:val="18"/>
              </w:rPr>
              <w:t>Cuentas por Cobrar sensibles y Otros Activos sensibles</w:t>
            </w:r>
          </w:p>
        </w:tc>
        <w:tc>
          <w:tcPr>
            <w:tcW w:w="2180" w:type="dxa"/>
            <w:vMerge w:val="restart"/>
            <w:tcBorders>
              <w:top w:val="single" w:sz="4" w:space="0" w:color="auto"/>
              <w:left w:val="single" w:sz="4" w:space="0" w:color="auto"/>
              <w:right w:val="single" w:sz="4" w:space="0" w:color="auto"/>
            </w:tcBorders>
          </w:tcPr>
          <w:p w14:paraId="354406B9" w14:textId="77777777" w:rsidR="00D63A17" w:rsidRPr="00435D7E" w:rsidRDefault="00D63A17" w:rsidP="00F244C4">
            <w:pPr>
              <w:pStyle w:val="Textoindependiente"/>
              <w:keepNext/>
              <w:tabs>
                <w:tab w:val="left" w:pos="214"/>
              </w:tabs>
              <w:jc w:val="center"/>
              <w:outlineLvl w:val="2"/>
              <w:rPr>
                <w:sz w:val="18"/>
              </w:rPr>
            </w:pPr>
          </w:p>
          <w:p w14:paraId="0DC2A806" w14:textId="77777777" w:rsidR="00D63A17" w:rsidRPr="00435D7E" w:rsidRDefault="00D63A17" w:rsidP="00F244C4">
            <w:pPr>
              <w:pStyle w:val="Textoindependiente"/>
              <w:tabs>
                <w:tab w:val="left" w:pos="214"/>
              </w:tabs>
              <w:jc w:val="center"/>
              <w:rPr>
                <w:sz w:val="18"/>
              </w:rPr>
            </w:pPr>
            <w:r w:rsidRPr="00435D7E">
              <w:rPr>
                <w:sz w:val="18"/>
              </w:rPr>
              <w:t>Parte de las cuentas 1504, 1507, 1508 y de la subcuenta 1908.07 sensible a cambios en las tasas de interés</w:t>
            </w:r>
          </w:p>
        </w:tc>
        <w:tc>
          <w:tcPr>
            <w:tcW w:w="2066" w:type="dxa"/>
            <w:tcBorders>
              <w:top w:val="single" w:sz="4" w:space="0" w:color="auto"/>
              <w:left w:val="single" w:sz="4" w:space="0" w:color="auto"/>
              <w:bottom w:val="single" w:sz="4" w:space="0" w:color="auto"/>
              <w:right w:val="single" w:sz="4" w:space="0" w:color="auto"/>
            </w:tcBorders>
          </w:tcPr>
          <w:p w14:paraId="7FB4A639" w14:textId="77777777" w:rsidR="00D63A17" w:rsidRPr="00435D7E" w:rsidRDefault="00D63A17" w:rsidP="00F244C4">
            <w:pPr>
              <w:pStyle w:val="Textoindependiente"/>
              <w:tabs>
                <w:tab w:val="left" w:pos="214"/>
              </w:tabs>
              <w:rPr>
                <w:sz w:val="18"/>
              </w:rPr>
            </w:pPr>
            <w:r w:rsidRPr="00435D7E">
              <w:rPr>
                <w:sz w:val="18"/>
              </w:rPr>
              <w:t>Cuentas por Pagar sensibles y Otros Pasivos sensibles</w:t>
            </w:r>
          </w:p>
        </w:tc>
        <w:tc>
          <w:tcPr>
            <w:tcW w:w="2084" w:type="dxa"/>
            <w:tcBorders>
              <w:top w:val="single" w:sz="4" w:space="0" w:color="auto"/>
              <w:left w:val="single" w:sz="4" w:space="0" w:color="auto"/>
              <w:bottom w:val="single" w:sz="4" w:space="0" w:color="auto"/>
            </w:tcBorders>
          </w:tcPr>
          <w:p w14:paraId="5059D3D0" w14:textId="77777777" w:rsidR="00D63A17" w:rsidRPr="00435D7E" w:rsidRDefault="00D63A17" w:rsidP="00F244C4">
            <w:pPr>
              <w:pStyle w:val="Textoindependiente"/>
              <w:tabs>
                <w:tab w:val="left" w:pos="214"/>
              </w:tabs>
              <w:jc w:val="center"/>
              <w:rPr>
                <w:sz w:val="18"/>
              </w:rPr>
            </w:pPr>
            <w:r w:rsidRPr="00435D7E">
              <w:rPr>
                <w:sz w:val="18"/>
              </w:rPr>
              <w:t>Parte de las cuentas 2504, 2506, 2508 y de la subcuenta 2908.07 sensible a cambios en las tasas de interés</w:t>
            </w:r>
          </w:p>
        </w:tc>
      </w:tr>
      <w:tr w:rsidR="00D63A17" w:rsidRPr="00435D7E" w14:paraId="37F469B5" w14:textId="77777777" w:rsidTr="00F244C4">
        <w:trPr>
          <w:cantSplit/>
          <w:trHeight w:val="240"/>
          <w:jc w:val="center"/>
        </w:trPr>
        <w:tc>
          <w:tcPr>
            <w:tcW w:w="2091" w:type="dxa"/>
            <w:vMerge/>
            <w:tcBorders>
              <w:bottom w:val="single" w:sz="4" w:space="0" w:color="auto"/>
              <w:right w:val="single" w:sz="4" w:space="0" w:color="auto"/>
            </w:tcBorders>
          </w:tcPr>
          <w:p w14:paraId="59A9A01F" w14:textId="77777777" w:rsidR="00D63A17" w:rsidRPr="00435D7E" w:rsidRDefault="00D63A17" w:rsidP="00F244C4">
            <w:pPr>
              <w:pStyle w:val="Textoindependiente"/>
              <w:tabs>
                <w:tab w:val="left" w:pos="214"/>
              </w:tabs>
              <w:rPr>
                <w:sz w:val="18"/>
              </w:rPr>
            </w:pPr>
          </w:p>
        </w:tc>
        <w:tc>
          <w:tcPr>
            <w:tcW w:w="2180" w:type="dxa"/>
            <w:vMerge/>
            <w:tcBorders>
              <w:left w:val="single" w:sz="4" w:space="0" w:color="auto"/>
              <w:bottom w:val="single" w:sz="4" w:space="0" w:color="auto"/>
              <w:right w:val="single" w:sz="4" w:space="0" w:color="auto"/>
            </w:tcBorders>
          </w:tcPr>
          <w:p w14:paraId="5B709C41" w14:textId="77777777" w:rsidR="00D63A17" w:rsidRPr="00435D7E" w:rsidRDefault="00D63A17" w:rsidP="00F244C4">
            <w:pPr>
              <w:pStyle w:val="Textoindependiente"/>
              <w:tabs>
                <w:tab w:val="left" w:pos="214"/>
              </w:tabs>
              <w:jc w:val="center"/>
              <w:rPr>
                <w:sz w:val="18"/>
              </w:rPr>
            </w:pPr>
          </w:p>
        </w:tc>
        <w:tc>
          <w:tcPr>
            <w:tcW w:w="2066" w:type="dxa"/>
            <w:tcBorders>
              <w:top w:val="single" w:sz="4" w:space="0" w:color="auto"/>
              <w:left w:val="single" w:sz="4" w:space="0" w:color="auto"/>
              <w:bottom w:val="single" w:sz="4" w:space="0" w:color="auto"/>
              <w:right w:val="single" w:sz="4" w:space="0" w:color="auto"/>
            </w:tcBorders>
          </w:tcPr>
          <w:p w14:paraId="0A273F09" w14:textId="77777777" w:rsidR="00D63A17" w:rsidRPr="00435D7E" w:rsidRDefault="00D63A17" w:rsidP="00F244C4">
            <w:pPr>
              <w:pStyle w:val="Textoindependiente"/>
              <w:tabs>
                <w:tab w:val="left" w:pos="214"/>
              </w:tabs>
              <w:rPr>
                <w:sz w:val="18"/>
              </w:rPr>
            </w:pPr>
          </w:p>
          <w:p w14:paraId="1EA9F272" w14:textId="77777777" w:rsidR="00D63A17" w:rsidRPr="00435D7E" w:rsidRDefault="00D63A17" w:rsidP="00F244C4">
            <w:pPr>
              <w:pStyle w:val="Textoindependiente"/>
              <w:tabs>
                <w:tab w:val="left" w:pos="214"/>
              </w:tabs>
              <w:rPr>
                <w:sz w:val="18"/>
              </w:rPr>
            </w:pPr>
            <w:r w:rsidRPr="00435D7E">
              <w:rPr>
                <w:sz w:val="18"/>
              </w:rPr>
              <w:t>Valores, Títulos y Obligaciones en Circulación</w:t>
            </w:r>
          </w:p>
        </w:tc>
        <w:tc>
          <w:tcPr>
            <w:tcW w:w="2084" w:type="dxa"/>
            <w:tcBorders>
              <w:top w:val="single" w:sz="4" w:space="0" w:color="auto"/>
              <w:left w:val="single" w:sz="4" w:space="0" w:color="auto"/>
              <w:bottom w:val="single" w:sz="4" w:space="0" w:color="auto"/>
            </w:tcBorders>
          </w:tcPr>
          <w:p w14:paraId="78C6BF66" w14:textId="77777777" w:rsidR="00D63A17" w:rsidRPr="00435D7E" w:rsidRDefault="00D63A17" w:rsidP="00F244C4">
            <w:pPr>
              <w:pStyle w:val="Textoindependiente"/>
              <w:tabs>
                <w:tab w:val="left" w:pos="214"/>
              </w:tabs>
              <w:jc w:val="center"/>
              <w:rPr>
                <w:sz w:val="18"/>
              </w:rPr>
            </w:pPr>
          </w:p>
          <w:p w14:paraId="7BA9B0E6" w14:textId="77777777" w:rsidR="00D63A17" w:rsidRPr="00435D7E" w:rsidRDefault="00D63A17" w:rsidP="00F244C4">
            <w:pPr>
              <w:pStyle w:val="Textoindependiente"/>
              <w:tabs>
                <w:tab w:val="left" w:pos="214"/>
              </w:tabs>
              <w:jc w:val="center"/>
              <w:rPr>
                <w:sz w:val="18"/>
              </w:rPr>
            </w:pPr>
            <w:r w:rsidRPr="00435D7E">
              <w:rPr>
                <w:sz w:val="18"/>
              </w:rPr>
              <w:t>2800</w:t>
            </w:r>
          </w:p>
        </w:tc>
      </w:tr>
      <w:tr w:rsidR="00D63A17" w:rsidRPr="00435D7E" w14:paraId="5398B86E" w14:textId="77777777" w:rsidTr="00F244C4">
        <w:trPr>
          <w:cantSplit/>
          <w:trHeight w:val="240"/>
          <w:jc w:val="center"/>
        </w:trPr>
        <w:tc>
          <w:tcPr>
            <w:tcW w:w="2091" w:type="dxa"/>
            <w:tcBorders>
              <w:top w:val="single" w:sz="4" w:space="0" w:color="auto"/>
              <w:bottom w:val="single" w:sz="4" w:space="0" w:color="auto"/>
              <w:right w:val="single" w:sz="4" w:space="0" w:color="auto"/>
            </w:tcBorders>
          </w:tcPr>
          <w:p w14:paraId="36880BDD" w14:textId="77777777" w:rsidR="00D63A17" w:rsidRPr="00435D7E" w:rsidRDefault="00D63A17" w:rsidP="00F244C4">
            <w:pPr>
              <w:pStyle w:val="Textoindependiente"/>
              <w:tabs>
                <w:tab w:val="left" w:pos="214"/>
              </w:tabs>
              <w:rPr>
                <w:sz w:val="18"/>
              </w:rPr>
            </w:pPr>
          </w:p>
          <w:p w14:paraId="1C3BDF39" w14:textId="77777777" w:rsidR="00D63A17" w:rsidRPr="00435D7E" w:rsidRDefault="00D63A17" w:rsidP="00F244C4">
            <w:pPr>
              <w:pStyle w:val="Textoindependiente"/>
              <w:tabs>
                <w:tab w:val="left" w:pos="214"/>
              </w:tabs>
              <w:rPr>
                <w:sz w:val="18"/>
              </w:rPr>
            </w:pPr>
            <w:r w:rsidRPr="00435D7E">
              <w:rPr>
                <w:sz w:val="18"/>
              </w:rPr>
              <w:t xml:space="preserve">Posición activa en derivados de tasa de interés </w:t>
            </w:r>
          </w:p>
        </w:tc>
        <w:tc>
          <w:tcPr>
            <w:tcW w:w="2180" w:type="dxa"/>
            <w:tcBorders>
              <w:top w:val="single" w:sz="4" w:space="0" w:color="auto"/>
              <w:left w:val="single" w:sz="4" w:space="0" w:color="auto"/>
              <w:bottom w:val="single" w:sz="4" w:space="0" w:color="auto"/>
              <w:right w:val="single" w:sz="4" w:space="0" w:color="auto"/>
            </w:tcBorders>
          </w:tcPr>
          <w:p w14:paraId="3FEF618D" w14:textId="77777777" w:rsidR="00D63A17" w:rsidRPr="00435D7E" w:rsidRDefault="00D63A17" w:rsidP="00F244C4">
            <w:pPr>
              <w:pStyle w:val="Textoindependiente"/>
              <w:tabs>
                <w:tab w:val="left" w:pos="214"/>
              </w:tabs>
              <w:jc w:val="center"/>
              <w:rPr>
                <w:sz w:val="18"/>
              </w:rPr>
            </w:pPr>
          </w:p>
          <w:p w14:paraId="5D7E41E0" w14:textId="77777777" w:rsidR="00D63A17" w:rsidRPr="00435D7E" w:rsidRDefault="00D63A17" w:rsidP="00F244C4">
            <w:pPr>
              <w:pStyle w:val="Textoindependiente"/>
              <w:tabs>
                <w:tab w:val="left" w:pos="214"/>
              </w:tabs>
              <w:jc w:val="center"/>
              <w:rPr>
                <w:sz w:val="18"/>
                <w:lang w:val="es-ES"/>
              </w:rPr>
            </w:pPr>
            <w:r w:rsidRPr="00435D7E">
              <w:rPr>
                <w:sz w:val="18"/>
              </w:rPr>
              <w:t xml:space="preserve">Valor registrado en cuentas de orden y en las cuentas 1502 </w:t>
            </w:r>
            <w:proofErr w:type="spellStart"/>
            <w:r w:rsidRPr="00435D7E">
              <w:rPr>
                <w:sz w:val="18"/>
              </w:rPr>
              <w:t>ó</w:t>
            </w:r>
            <w:proofErr w:type="spellEnd"/>
            <w:r w:rsidRPr="00435D7E">
              <w:rPr>
                <w:sz w:val="18"/>
              </w:rPr>
              <w:t xml:space="preserve"> 1503 parte correspondiente</w:t>
            </w:r>
          </w:p>
        </w:tc>
        <w:tc>
          <w:tcPr>
            <w:tcW w:w="2066" w:type="dxa"/>
            <w:tcBorders>
              <w:top w:val="single" w:sz="4" w:space="0" w:color="auto"/>
              <w:left w:val="single" w:sz="4" w:space="0" w:color="auto"/>
              <w:bottom w:val="single" w:sz="4" w:space="0" w:color="auto"/>
              <w:right w:val="single" w:sz="4" w:space="0" w:color="auto"/>
            </w:tcBorders>
          </w:tcPr>
          <w:p w14:paraId="4FB21E8B" w14:textId="77777777" w:rsidR="00D63A17" w:rsidRPr="00435D7E" w:rsidRDefault="00D63A17" w:rsidP="00F244C4">
            <w:pPr>
              <w:pStyle w:val="Textoindependiente"/>
              <w:tabs>
                <w:tab w:val="left" w:pos="214"/>
              </w:tabs>
              <w:rPr>
                <w:sz w:val="18"/>
              </w:rPr>
            </w:pPr>
          </w:p>
          <w:p w14:paraId="7F4A911C" w14:textId="77777777" w:rsidR="00D63A17" w:rsidRPr="00435D7E" w:rsidRDefault="00D63A17" w:rsidP="00F244C4">
            <w:pPr>
              <w:pStyle w:val="Textoindependiente"/>
              <w:tabs>
                <w:tab w:val="left" w:pos="214"/>
              </w:tabs>
              <w:rPr>
                <w:sz w:val="18"/>
              </w:rPr>
            </w:pPr>
            <w:r w:rsidRPr="00435D7E">
              <w:rPr>
                <w:sz w:val="18"/>
              </w:rPr>
              <w:t xml:space="preserve">Posición pasiva en derivados de tasa de interés </w:t>
            </w:r>
          </w:p>
        </w:tc>
        <w:tc>
          <w:tcPr>
            <w:tcW w:w="2084" w:type="dxa"/>
            <w:tcBorders>
              <w:top w:val="single" w:sz="4" w:space="0" w:color="auto"/>
              <w:left w:val="single" w:sz="4" w:space="0" w:color="auto"/>
              <w:bottom w:val="single" w:sz="4" w:space="0" w:color="auto"/>
            </w:tcBorders>
          </w:tcPr>
          <w:p w14:paraId="6AADDE79" w14:textId="77777777" w:rsidR="00D63A17" w:rsidRPr="00435D7E" w:rsidRDefault="00D63A17" w:rsidP="00F244C4">
            <w:pPr>
              <w:pStyle w:val="Textoindependiente"/>
              <w:tabs>
                <w:tab w:val="left" w:pos="214"/>
              </w:tabs>
              <w:jc w:val="center"/>
              <w:rPr>
                <w:sz w:val="18"/>
              </w:rPr>
            </w:pPr>
          </w:p>
          <w:p w14:paraId="2B3CB92D" w14:textId="77777777" w:rsidR="00D63A17" w:rsidRPr="00435D7E" w:rsidRDefault="00D63A17" w:rsidP="00F244C4">
            <w:pPr>
              <w:pStyle w:val="Textoindependiente"/>
              <w:tabs>
                <w:tab w:val="left" w:pos="214"/>
              </w:tabs>
              <w:jc w:val="center"/>
              <w:rPr>
                <w:sz w:val="18"/>
              </w:rPr>
            </w:pPr>
            <w:r w:rsidRPr="00435D7E">
              <w:rPr>
                <w:sz w:val="18"/>
              </w:rPr>
              <w:t xml:space="preserve">Valor registrado en cuentas de orden y en las cuentas 2502 </w:t>
            </w:r>
            <w:proofErr w:type="spellStart"/>
            <w:r w:rsidRPr="00435D7E">
              <w:rPr>
                <w:sz w:val="18"/>
              </w:rPr>
              <w:t>ó</w:t>
            </w:r>
            <w:proofErr w:type="spellEnd"/>
            <w:r w:rsidRPr="00435D7E">
              <w:rPr>
                <w:sz w:val="18"/>
              </w:rPr>
              <w:t xml:space="preserve"> 2503 parte correspondiente</w:t>
            </w:r>
          </w:p>
        </w:tc>
      </w:tr>
      <w:tr w:rsidR="00D63A17" w:rsidRPr="00435D7E" w14:paraId="20C9A8D0" w14:textId="77777777" w:rsidTr="00F244C4">
        <w:trPr>
          <w:cantSplit/>
          <w:trHeight w:val="276"/>
          <w:jc w:val="center"/>
        </w:trPr>
        <w:tc>
          <w:tcPr>
            <w:tcW w:w="2091" w:type="dxa"/>
            <w:tcBorders>
              <w:top w:val="single" w:sz="4" w:space="0" w:color="auto"/>
              <w:bottom w:val="single" w:sz="4" w:space="0" w:color="auto"/>
              <w:right w:val="single" w:sz="4" w:space="0" w:color="auto"/>
            </w:tcBorders>
          </w:tcPr>
          <w:p w14:paraId="24E83FEF" w14:textId="77777777" w:rsidR="00D63A17" w:rsidRPr="00435D7E" w:rsidRDefault="00D63A17" w:rsidP="00F244C4">
            <w:pPr>
              <w:pStyle w:val="Textoindependiente"/>
              <w:tabs>
                <w:tab w:val="left" w:pos="214"/>
              </w:tabs>
              <w:rPr>
                <w:sz w:val="18"/>
              </w:rPr>
            </w:pPr>
          </w:p>
          <w:p w14:paraId="7CE983D8" w14:textId="77777777" w:rsidR="00D63A17" w:rsidRPr="00435D7E" w:rsidRDefault="00D63A17" w:rsidP="00F244C4">
            <w:pPr>
              <w:pStyle w:val="Textoindependiente"/>
              <w:tabs>
                <w:tab w:val="left" w:pos="214"/>
              </w:tabs>
              <w:rPr>
                <w:sz w:val="18"/>
              </w:rPr>
            </w:pPr>
            <w:r w:rsidRPr="00435D7E">
              <w:rPr>
                <w:sz w:val="18"/>
              </w:rPr>
              <w:t xml:space="preserve">Posición activa en derivados de moneda extranjera </w:t>
            </w:r>
          </w:p>
        </w:tc>
        <w:tc>
          <w:tcPr>
            <w:tcW w:w="2180" w:type="dxa"/>
            <w:tcBorders>
              <w:top w:val="single" w:sz="4" w:space="0" w:color="auto"/>
              <w:left w:val="single" w:sz="4" w:space="0" w:color="auto"/>
              <w:bottom w:val="single" w:sz="4" w:space="0" w:color="auto"/>
              <w:right w:val="single" w:sz="4" w:space="0" w:color="auto"/>
            </w:tcBorders>
          </w:tcPr>
          <w:p w14:paraId="2573F560" w14:textId="77777777" w:rsidR="00D63A17" w:rsidRPr="00435D7E" w:rsidRDefault="00D63A17" w:rsidP="00F244C4">
            <w:pPr>
              <w:pStyle w:val="Textoindependiente"/>
              <w:tabs>
                <w:tab w:val="left" w:pos="214"/>
              </w:tabs>
              <w:jc w:val="center"/>
              <w:rPr>
                <w:sz w:val="18"/>
              </w:rPr>
            </w:pPr>
          </w:p>
          <w:p w14:paraId="6C9919BF" w14:textId="77777777" w:rsidR="00D63A17" w:rsidRPr="00435D7E" w:rsidRDefault="00D63A17" w:rsidP="00F244C4">
            <w:pPr>
              <w:pStyle w:val="Textoindependiente"/>
              <w:tabs>
                <w:tab w:val="left" w:pos="214"/>
              </w:tabs>
              <w:jc w:val="center"/>
              <w:rPr>
                <w:sz w:val="18"/>
              </w:rPr>
            </w:pPr>
            <w:r w:rsidRPr="00435D7E">
              <w:rPr>
                <w:sz w:val="18"/>
              </w:rPr>
              <w:t xml:space="preserve">Valor registrado en cuentas contingentes y en las cuentas 1502 </w:t>
            </w:r>
            <w:proofErr w:type="spellStart"/>
            <w:r w:rsidRPr="00435D7E">
              <w:rPr>
                <w:sz w:val="18"/>
              </w:rPr>
              <w:t>ó</w:t>
            </w:r>
            <w:proofErr w:type="spellEnd"/>
            <w:r w:rsidRPr="00435D7E">
              <w:rPr>
                <w:sz w:val="18"/>
              </w:rPr>
              <w:t xml:space="preserve"> 1503 parte correspondiente</w:t>
            </w:r>
          </w:p>
        </w:tc>
        <w:tc>
          <w:tcPr>
            <w:tcW w:w="2066" w:type="dxa"/>
            <w:tcBorders>
              <w:top w:val="single" w:sz="4" w:space="0" w:color="auto"/>
              <w:left w:val="single" w:sz="4" w:space="0" w:color="auto"/>
              <w:bottom w:val="single" w:sz="4" w:space="0" w:color="auto"/>
              <w:right w:val="single" w:sz="4" w:space="0" w:color="auto"/>
            </w:tcBorders>
          </w:tcPr>
          <w:p w14:paraId="487DA53B" w14:textId="77777777" w:rsidR="00D63A17" w:rsidRPr="00435D7E" w:rsidRDefault="00D63A17" w:rsidP="00F244C4">
            <w:pPr>
              <w:pStyle w:val="Textoindependiente"/>
              <w:tabs>
                <w:tab w:val="left" w:pos="214"/>
              </w:tabs>
              <w:rPr>
                <w:sz w:val="18"/>
              </w:rPr>
            </w:pPr>
          </w:p>
          <w:p w14:paraId="17389131" w14:textId="77777777" w:rsidR="00D63A17" w:rsidRPr="00435D7E" w:rsidRDefault="00D63A17" w:rsidP="00F244C4">
            <w:pPr>
              <w:pStyle w:val="Textoindependiente"/>
              <w:tabs>
                <w:tab w:val="left" w:pos="214"/>
              </w:tabs>
              <w:rPr>
                <w:sz w:val="18"/>
              </w:rPr>
            </w:pPr>
            <w:r w:rsidRPr="00435D7E">
              <w:rPr>
                <w:sz w:val="18"/>
              </w:rPr>
              <w:t xml:space="preserve">Posición pasiva en derivados de moneda extranjera </w:t>
            </w:r>
          </w:p>
        </w:tc>
        <w:tc>
          <w:tcPr>
            <w:tcW w:w="2084" w:type="dxa"/>
            <w:tcBorders>
              <w:top w:val="single" w:sz="4" w:space="0" w:color="auto"/>
              <w:left w:val="single" w:sz="4" w:space="0" w:color="auto"/>
              <w:bottom w:val="single" w:sz="4" w:space="0" w:color="auto"/>
            </w:tcBorders>
          </w:tcPr>
          <w:p w14:paraId="7026C696" w14:textId="77777777" w:rsidR="00D63A17" w:rsidRPr="00435D7E" w:rsidRDefault="00D63A17" w:rsidP="00F244C4">
            <w:pPr>
              <w:pStyle w:val="Textoindependiente"/>
              <w:tabs>
                <w:tab w:val="left" w:pos="214"/>
              </w:tabs>
              <w:jc w:val="center"/>
              <w:rPr>
                <w:sz w:val="18"/>
              </w:rPr>
            </w:pPr>
          </w:p>
          <w:p w14:paraId="1A9D54C4" w14:textId="77777777" w:rsidR="00D63A17" w:rsidRPr="00435D7E" w:rsidRDefault="00D63A17" w:rsidP="00F244C4">
            <w:pPr>
              <w:pStyle w:val="Textoindependiente"/>
              <w:tabs>
                <w:tab w:val="left" w:pos="214"/>
              </w:tabs>
              <w:jc w:val="center"/>
              <w:rPr>
                <w:sz w:val="18"/>
              </w:rPr>
            </w:pPr>
            <w:r w:rsidRPr="00435D7E">
              <w:rPr>
                <w:sz w:val="18"/>
              </w:rPr>
              <w:t xml:space="preserve">Valor registrado en cuentas contingentes y en las cuentas 2502 </w:t>
            </w:r>
            <w:proofErr w:type="spellStart"/>
            <w:r w:rsidRPr="00435D7E">
              <w:rPr>
                <w:sz w:val="18"/>
              </w:rPr>
              <w:t>ó</w:t>
            </w:r>
            <w:proofErr w:type="spellEnd"/>
            <w:r w:rsidRPr="00435D7E">
              <w:rPr>
                <w:sz w:val="18"/>
              </w:rPr>
              <w:t xml:space="preserve"> 2503 parte correspondiente</w:t>
            </w:r>
          </w:p>
        </w:tc>
      </w:tr>
      <w:tr w:rsidR="00D63A17" w:rsidRPr="00435D7E" w14:paraId="4BE15D1E" w14:textId="77777777" w:rsidTr="00F244C4">
        <w:trPr>
          <w:cantSplit/>
          <w:trHeight w:val="204"/>
          <w:jc w:val="center"/>
        </w:trPr>
        <w:tc>
          <w:tcPr>
            <w:tcW w:w="2091" w:type="dxa"/>
            <w:tcBorders>
              <w:top w:val="single" w:sz="4" w:space="0" w:color="auto"/>
              <w:bottom w:val="single" w:sz="4" w:space="0" w:color="auto"/>
              <w:right w:val="single" w:sz="4" w:space="0" w:color="auto"/>
            </w:tcBorders>
          </w:tcPr>
          <w:p w14:paraId="735E0395" w14:textId="77777777" w:rsidR="00D63A17" w:rsidRPr="00435D7E" w:rsidRDefault="00D63A17" w:rsidP="00F244C4">
            <w:pPr>
              <w:pStyle w:val="Textoindependiente"/>
              <w:tabs>
                <w:tab w:val="left" w:pos="214"/>
              </w:tabs>
              <w:rPr>
                <w:sz w:val="18"/>
              </w:rPr>
            </w:pPr>
          </w:p>
          <w:p w14:paraId="78BC6B07" w14:textId="77777777" w:rsidR="00D63A17" w:rsidRPr="00435D7E" w:rsidRDefault="00D63A17" w:rsidP="00F244C4">
            <w:pPr>
              <w:pStyle w:val="Textoindependiente"/>
              <w:tabs>
                <w:tab w:val="left" w:pos="214"/>
              </w:tabs>
              <w:rPr>
                <w:sz w:val="18"/>
              </w:rPr>
            </w:pPr>
            <w:r w:rsidRPr="00435D7E">
              <w:rPr>
                <w:sz w:val="18"/>
              </w:rPr>
              <w:t xml:space="preserve">Posición activa en otros derivados sensibles </w:t>
            </w:r>
          </w:p>
        </w:tc>
        <w:tc>
          <w:tcPr>
            <w:tcW w:w="2180" w:type="dxa"/>
            <w:tcBorders>
              <w:top w:val="single" w:sz="4" w:space="0" w:color="auto"/>
              <w:left w:val="single" w:sz="4" w:space="0" w:color="auto"/>
              <w:bottom w:val="single" w:sz="4" w:space="0" w:color="auto"/>
              <w:right w:val="single" w:sz="4" w:space="0" w:color="auto"/>
            </w:tcBorders>
          </w:tcPr>
          <w:p w14:paraId="6F62EE24" w14:textId="77777777" w:rsidR="00D63A17" w:rsidRPr="00435D7E" w:rsidRDefault="00D63A17" w:rsidP="00F244C4">
            <w:pPr>
              <w:pStyle w:val="Textoindependiente"/>
              <w:tabs>
                <w:tab w:val="left" w:pos="214"/>
              </w:tabs>
              <w:jc w:val="center"/>
              <w:rPr>
                <w:sz w:val="18"/>
              </w:rPr>
            </w:pPr>
          </w:p>
          <w:p w14:paraId="4156CBFF" w14:textId="77777777" w:rsidR="00D63A17" w:rsidRPr="00435D7E" w:rsidRDefault="00D63A17" w:rsidP="00F244C4">
            <w:pPr>
              <w:pStyle w:val="Textoindependiente"/>
              <w:tabs>
                <w:tab w:val="left" w:pos="214"/>
              </w:tabs>
              <w:jc w:val="center"/>
              <w:rPr>
                <w:sz w:val="18"/>
              </w:rPr>
            </w:pPr>
            <w:r w:rsidRPr="00435D7E">
              <w:rPr>
                <w:sz w:val="18"/>
              </w:rPr>
              <w:t xml:space="preserve">Valor registrado en cuentas contingentes o de orden, y en las cuentas 1502 </w:t>
            </w:r>
            <w:proofErr w:type="spellStart"/>
            <w:r w:rsidRPr="00435D7E">
              <w:rPr>
                <w:sz w:val="18"/>
              </w:rPr>
              <w:t>ó</w:t>
            </w:r>
            <w:proofErr w:type="spellEnd"/>
            <w:r w:rsidRPr="00435D7E">
              <w:rPr>
                <w:sz w:val="18"/>
              </w:rPr>
              <w:t xml:space="preserve"> 1503 parte correspondiente</w:t>
            </w:r>
          </w:p>
        </w:tc>
        <w:tc>
          <w:tcPr>
            <w:tcW w:w="2066" w:type="dxa"/>
            <w:tcBorders>
              <w:top w:val="single" w:sz="4" w:space="0" w:color="auto"/>
              <w:left w:val="single" w:sz="4" w:space="0" w:color="auto"/>
              <w:bottom w:val="single" w:sz="4" w:space="0" w:color="auto"/>
              <w:right w:val="single" w:sz="4" w:space="0" w:color="auto"/>
            </w:tcBorders>
          </w:tcPr>
          <w:p w14:paraId="39DCC549" w14:textId="77777777" w:rsidR="00D63A17" w:rsidRPr="00435D7E" w:rsidRDefault="00D63A17" w:rsidP="00F244C4">
            <w:pPr>
              <w:pStyle w:val="Textoindependiente"/>
              <w:tabs>
                <w:tab w:val="left" w:pos="214"/>
              </w:tabs>
              <w:rPr>
                <w:sz w:val="18"/>
              </w:rPr>
            </w:pPr>
          </w:p>
          <w:p w14:paraId="65895E94" w14:textId="77777777" w:rsidR="00D63A17" w:rsidRPr="00435D7E" w:rsidRDefault="00D63A17" w:rsidP="00F244C4">
            <w:pPr>
              <w:pStyle w:val="Textoindependiente"/>
              <w:tabs>
                <w:tab w:val="left" w:pos="214"/>
              </w:tabs>
              <w:rPr>
                <w:sz w:val="18"/>
              </w:rPr>
            </w:pPr>
            <w:r w:rsidRPr="00435D7E">
              <w:rPr>
                <w:sz w:val="18"/>
              </w:rPr>
              <w:t xml:space="preserve">Posición pasiva en otros derivados sensibles </w:t>
            </w:r>
          </w:p>
        </w:tc>
        <w:tc>
          <w:tcPr>
            <w:tcW w:w="2084" w:type="dxa"/>
            <w:tcBorders>
              <w:top w:val="single" w:sz="4" w:space="0" w:color="auto"/>
              <w:left w:val="single" w:sz="4" w:space="0" w:color="auto"/>
              <w:bottom w:val="single" w:sz="4" w:space="0" w:color="auto"/>
            </w:tcBorders>
          </w:tcPr>
          <w:p w14:paraId="61FE4488" w14:textId="77777777" w:rsidR="00D63A17" w:rsidRPr="00435D7E" w:rsidRDefault="00D63A17" w:rsidP="00F244C4">
            <w:pPr>
              <w:pStyle w:val="Textoindependiente"/>
              <w:tabs>
                <w:tab w:val="left" w:pos="214"/>
              </w:tabs>
              <w:jc w:val="center"/>
              <w:rPr>
                <w:sz w:val="18"/>
              </w:rPr>
            </w:pPr>
          </w:p>
          <w:p w14:paraId="7297FD67" w14:textId="77777777" w:rsidR="00D63A17" w:rsidRPr="00435D7E" w:rsidRDefault="00D63A17" w:rsidP="00F244C4">
            <w:pPr>
              <w:pStyle w:val="Textoindependiente"/>
              <w:tabs>
                <w:tab w:val="left" w:pos="214"/>
              </w:tabs>
              <w:jc w:val="center"/>
              <w:rPr>
                <w:sz w:val="18"/>
              </w:rPr>
            </w:pPr>
            <w:r w:rsidRPr="00435D7E">
              <w:rPr>
                <w:sz w:val="18"/>
              </w:rPr>
              <w:t xml:space="preserve">Valor registrado en cuentas contingentes o de orden, y en las cuentas 2502 </w:t>
            </w:r>
            <w:proofErr w:type="spellStart"/>
            <w:r w:rsidRPr="00435D7E">
              <w:rPr>
                <w:sz w:val="18"/>
              </w:rPr>
              <w:t>ó</w:t>
            </w:r>
            <w:proofErr w:type="spellEnd"/>
            <w:r w:rsidRPr="00435D7E">
              <w:rPr>
                <w:sz w:val="18"/>
              </w:rPr>
              <w:t xml:space="preserve"> 2503 parte correspondiente</w:t>
            </w:r>
          </w:p>
        </w:tc>
      </w:tr>
    </w:tbl>
    <w:p w14:paraId="735E3433" w14:textId="77777777" w:rsidR="00B84285" w:rsidRPr="00435D7E" w:rsidRDefault="00B84285" w:rsidP="00B84285">
      <w:pPr>
        <w:pStyle w:val="Lista"/>
        <w:spacing w:line="120" w:lineRule="exact"/>
        <w:ind w:left="454" w:hanging="454"/>
        <w:jc w:val="both"/>
        <w:rPr>
          <w:rFonts w:ascii="Arial Narrow" w:hAnsi="Arial Narrow"/>
          <w:sz w:val="20"/>
        </w:rPr>
      </w:pPr>
    </w:p>
    <w:p w14:paraId="735E3434" w14:textId="77777777" w:rsidR="00B84285" w:rsidRPr="00435D7E" w:rsidRDefault="00B84285" w:rsidP="00B84285">
      <w:pPr>
        <w:pStyle w:val="Lista"/>
        <w:spacing w:line="120" w:lineRule="exact"/>
        <w:ind w:left="454" w:hanging="454"/>
        <w:jc w:val="both"/>
        <w:rPr>
          <w:rFonts w:ascii="Arial Narrow" w:hAnsi="Arial Narrow"/>
          <w:sz w:val="20"/>
        </w:rPr>
      </w:pPr>
    </w:p>
    <w:p w14:paraId="735E3435" w14:textId="77777777" w:rsidR="00B84285" w:rsidRPr="00435D7E" w:rsidRDefault="00C21027" w:rsidP="00C21027">
      <w:pPr>
        <w:pStyle w:val="Lista"/>
        <w:jc w:val="both"/>
        <w:rPr>
          <w:rFonts w:ascii="Arial Narrow" w:hAnsi="Arial Narrow"/>
          <w:sz w:val="20"/>
        </w:rPr>
      </w:pPr>
      <w:r w:rsidRPr="00435D7E">
        <w:rPr>
          <w:rFonts w:ascii="Arial Narrow" w:hAnsi="Arial Narrow"/>
          <w:sz w:val="20"/>
        </w:rPr>
        <w:t>(</w:t>
      </w:r>
      <w:r w:rsidR="00060FF4" w:rsidRPr="00435D7E">
        <w:rPr>
          <w:rFonts w:ascii="Arial Narrow" w:hAnsi="Arial Narrow"/>
          <w:sz w:val="20"/>
        </w:rPr>
        <w:t>2</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 xml:space="preserve">Para el cálculo de la fila TOTAL (II) no deberán sumarse las cuentas </w:t>
      </w:r>
      <w:r w:rsidR="00A86A12" w:rsidRPr="00435D7E">
        <w:rPr>
          <w:rFonts w:ascii="Arial Narrow" w:hAnsi="Arial Narrow"/>
          <w:sz w:val="20"/>
        </w:rPr>
        <w:t xml:space="preserve">del pasivo </w:t>
      </w:r>
      <w:r w:rsidR="00B84285" w:rsidRPr="00435D7E">
        <w:rPr>
          <w:rFonts w:ascii="Arial Narrow" w:hAnsi="Arial Narrow"/>
          <w:sz w:val="20"/>
        </w:rPr>
        <w:t>con asteriscos (*), puesto que estos montos ya están considerados en otr</w:t>
      </w:r>
      <w:r w:rsidR="0047305B" w:rsidRPr="00435D7E">
        <w:rPr>
          <w:rFonts w:ascii="Arial Narrow" w:hAnsi="Arial Narrow"/>
          <w:sz w:val="20"/>
        </w:rPr>
        <w:t>o</w:t>
      </w:r>
      <w:r w:rsidR="00B84285" w:rsidRPr="00435D7E">
        <w:rPr>
          <w:rFonts w:ascii="Arial Narrow" w:hAnsi="Arial Narrow"/>
          <w:sz w:val="20"/>
        </w:rPr>
        <w:t xml:space="preserve"> </w:t>
      </w:r>
      <w:r w:rsidR="0047305B" w:rsidRPr="00435D7E">
        <w:rPr>
          <w:rFonts w:ascii="Arial Narrow" w:hAnsi="Arial Narrow"/>
          <w:sz w:val="20"/>
        </w:rPr>
        <w:t>rubro</w:t>
      </w:r>
      <w:r w:rsidR="00B84285" w:rsidRPr="00435D7E">
        <w:rPr>
          <w:rFonts w:ascii="Arial Narrow" w:hAnsi="Arial Narrow"/>
          <w:sz w:val="20"/>
        </w:rPr>
        <w:t xml:space="preserve"> que forma parte de dicho total.</w:t>
      </w:r>
    </w:p>
    <w:p w14:paraId="735E3436" w14:textId="77777777" w:rsidR="00B84285" w:rsidRPr="00435D7E" w:rsidRDefault="00B84285" w:rsidP="00B84285">
      <w:pPr>
        <w:pStyle w:val="Lista"/>
        <w:ind w:left="0" w:firstLine="0"/>
        <w:jc w:val="both"/>
        <w:rPr>
          <w:rFonts w:ascii="Arial Narrow" w:hAnsi="Arial Narrow"/>
          <w:sz w:val="20"/>
        </w:rPr>
      </w:pPr>
    </w:p>
    <w:p w14:paraId="735E3437" w14:textId="77777777" w:rsidR="00B84285" w:rsidRPr="00435D7E" w:rsidRDefault="00593E5F" w:rsidP="00593E5F">
      <w:pPr>
        <w:pStyle w:val="Lista"/>
        <w:jc w:val="both"/>
        <w:rPr>
          <w:rFonts w:ascii="Arial Narrow" w:hAnsi="Arial Narrow"/>
          <w:sz w:val="20"/>
        </w:rPr>
      </w:pPr>
      <w:r w:rsidRPr="00435D7E">
        <w:rPr>
          <w:rFonts w:ascii="Arial Narrow" w:hAnsi="Arial Narrow"/>
          <w:sz w:val="20"/>
        </w:rPr>
        <w:lastRenderedPageBreak/>
        <w:t>(</w:t>
      </w:r>
      <w:r w:rsidR="00060FF4" w:rsidRPr="00435D7E">
        <w:rPr>
          <w:rFonts w:ascii="Arial Narrow" w:hAnsi="Arial Narrow"/>
          <w:sz w:val="20"/>
        </w:rPr>
        <w:t>3</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El MONTO DELTA NETO se calculará para cada banda temporal como la diferencia entre la suma de los Montos Delta Positivos y la suma de los Montos Delta Negativos calculados para dicha banda temporal. Se define como Monto Delta al valor facial del activo subyacente multiplicado por el Delta de la opción, de acuerdo con la fórmula a continuación.</w:t>
      </w:r>
    </w:p>
    <w:p w14:paraId="735E3438" w14:textId="77777777" w:rsidR="00B84285" w:rsidRPr="00435D7E" w:rsidRDefault="00B84285" w:rsidP="00B84285">
      <w:pPr>
        <w:rPr>
          <w:sz w:val="20"/>
        </w:rPr>
      </w:pPr>
    </w:p>
    <w:tbl>
      <w:tblPr>
        <w:tblW w:w="0" w:type="auto"/>
        <w:tblInd w:w="496" w:type="dxa"/>
        <w:tblLayout w:type="fixed"/>
        <w:tblCellMar>
          <w:left w:w="70" w:type="dxa"/>
          <w:right w:w="70" w:type="dxa"/>
        </w:tblCellMar>
        <w:tblLook w:val="0000" w:firstRow="0" w:lastRow="0" w:firstColumn="0" w:lastColumn="0" w:noHBand="0" w:noVBand="0"/>
      </w:tblPr>
      <w:tblGrid>
        <w:gridCol w:w="1984"/>
        <w:gridCol w:w="709"/>
        <w:gridCol w:w="5245"/>
      </w:tblGrid>
      <w:tr w:rsidR="00B84285" w:rsidRPr="00435D7E" w14:paraId="735E344F" w14:textId="77777777" w:rsidTr="00A42691">
        <w:tc>
          <w:tcPr>
            <w:tcW w:w="1984" w:type="dxa"/>
          </w:tcPr>
          <w:p w14:paraId="735E3439" w14:textId="77777777" w:rsidR="00B84285" w:rsidRPr="00435D7E" w:rsidRDefault="00B84285" w:rsidP="00A42691">
            <w:pPr>
              <w:ind w:left="71"/>
              <w:jc w:val="both"/>
              <w:rPr>
                <w:b/>
                <w:sz w:val="20"/>
              </w:rPr>
            </w:pPr>
          </w:p>
          <w:p w14:paraId="735E343A" w14:textId="77777777" w:rsidR="00B84285" w:rsidRPr="00435D7E" w:rsidRDefault="00B84285" w:rsidP="00A42691">
            <w:pPr>
              <w:ind w:left="851"/>
              <w:jc w:val="both"/>
              <w:rPr>
                <w:b/>
                <w:sz w:val="20"/>
              </w:rPr>
            </w:pPr>
          </w:p>
          <w:p w14:paraId="735E343B" w14:textId="77777777" w:rsidR="00B84285" w:rsidRPr="00435D7E" w:rsidRDefault="00B84285" w:rsidP="00A42691">
            <w:pPr>
              <w:ind w:left="851"/>
              <w:jc w:val="both"/>
              <w:rPr>
                <w:b/>
                <w:sz w:val="20"/>
              </w:rPr>
            </w:pPr>
          </w:p>
          <w:p w14:paraId="735E343C" w14:textId="77777777" w:rsidR="00B84285" w:rsidRPr="00435D7E" w:rsidRDefault="00B84285" w:rsidP="00A42691">
            <w:pPr>
              <w:spacing w:line="168" w:lineRule="auto"/>
              <w:ind w:left="355"/>
              <w:jc w:val="both"/>
              <w:rPr>
                <w:b/>
                <w:sz w:val="20"/>
              </w:rPr>
            </w:pPr>
            <w:r w:rsidRPr="00435D7E">
              <w:rPr>
                <w:b/>
                <w:sz w:val="20"/>
              </w:rPr>
              <w:t xml:space="preserve">D =     </w:t>
            </w:r>
            <w:r w:rsidRPr="00435D7E">
              <w:rPr>
                <w:b/>
                <w:sz w:val="20"/>
              </w:rPr>
              <w:sym w:font="Symbol" w:char="F064"/>
            </w:r>
            <w:r w:rsidRPr="00435D7E">
              <w:rPr>
                <w:b/>
                <w:sz w:val="20"/>
                <w:vertAlign w:val="subscript"/>
              </w:rPr>
              <w:t>i</w:t>
            </w:r>
            <w:r w:rsidRPr="00435D7E">
              <w:rPr>
                <w:b/>
                <w:sz w:val="20"/>
              </w:rPr>
              <w:t xml:space="preserve"> * X * D</w:t>
            </w:r>
            <w:r w:rsidRPr="00435D7E">
              <w:rPr>
                <w:b/>
                <w:sz w:val="20"/>
                <w:vertAlign w:val="superscript"/>
              </w:rPr>
              <w:t>M</w:t>
            </w:r>
          </w:p>
          <w:p w14:paraId="735E343D" w14:textId="77777777" w:rsidR="00B84285" w:rsidRPr="00435D7E" w:rsidRDefault="00B84285" w:rsidP="00A42691">
            <w:pPr>
              <w:spacing w:line="168" w:lineRule="auto"/>
              <w:ind w:left="425"/>
              <w:jc w:val="both"/>
              <w:rPr>
                <w:b/>
                <w:sz w:val="20"/>
              </w:rPr>
            </w:pPr>
          </w:p>
          <w:p w14:paraId="735E343E" w14:textId="77777777" w:rsidR="00B84285" w:rsidRPr="00435D7E" w:rsidRDefault="00B84285" w:rsidP="00A42691">
            <w:pPr>
              <w:spacing w:line="168" w:lineRule="auto"/>
              <w:ind w:left="425"/>
              <w:jc w:val="both"/>
              <w:rPr>
                <w:b/>
                <w:sz w:val="20"/>
              </w:rPr>
            </w:pPr>
          </w:p>
          <w:p w14:paraId="735E343F" w14:textId="77777777" w:rsidR="00B84285" w:rsidRPr="00435D7E" w:rsidRDefault="00B84285" w:rsidP="00A42691">
            <w:pPr>
              <w:spacing w:line="168" w:lineRule="auto"/>
              <w:ind w:left="851"/>
              <w:jc w:val="both"/>
              <w:rPr>
                <w:b/>
                <w:sz w:val="20"/>
              </w:rPr>
            </w:pPr>
          </w:p>
          <w:p w14:paraId="735E3440" w14:textId="77777777" w:rsidR="00B84285" w:rsidRPr="00435D7E" w:rsidRDefault="00B84285" w:rsidP="00A42691">
            <w:pPr>
              <w:jc w:val="both"/>
              <w:rPr>
                <w:sz w:val="20"/>
              </w:rPr>
            </w:pPr>
          </w:p>
        </w:tc>
        <w:tc>
          <w:tcPr>
            <w:tcW w:w="709" w:type="dxa"/>
          </w:tcPr>
          <w:p w14:paraId="735E3441" w14:textId="77777777" w:rsidR="00B84285" w:rsidRPr="00435D7E" w:rsidRDefault="00B84285" w:rsidP="00A42691">
            <w:pPr>
              <w:jc w:val="both"/>
              <w:rPr>
                <w:sz w:val="20"/>
              </w:rPr>
            </w:pPr>
            <w:r w:rsidRPr="00435D7E">
              <w:rPr>
                <w:sz w:val="20"/>
              </w:rPr>
              <w:t>Donde:</w:t>
            </w:r>
          </w:p>
          <w:p w14:paraId="735E3442" w14:textId="77777777" w:rsidR="00B84285" w:rsidRPr="00435D7E" w:rsidRDefault="00B84285" w:rsidP="00A42691">
            <w:pPr>
              <w:jc w:val="both"/>
              <w:rPr>
                <w:sz w:val="20"/>
              </w:rPr>
            </w:pPr>
            <w:r w:rsidRPr="00435D7E">
              <w:rPr>
                <w:b/>
                <w:sz w:val="20"/>
              </w:rPr>
              <w:t>D</w:t>
            </w:r>
            <w:r w:rsidRPr="00435D7E">
              <w:rPr>
                <w:sz w:val="20"/>
              </w:rPr>
              <w:t xml:space="preserve">   =</w:t>
            </w:r>
          </w:p>
          <w:p w14:paraId="735E3443" w14:textId="77777777" w:rsidR="00B84285" w:rsidRPr="00435D7E" w:rsidRDefault="00B84285" w:rsidP="00A42691">
            <w:pPr>
              <w:jc w:val="both"/>
              <w:rPr>
                <w:sz w:val="20"/>
              </w:rPr>
            </w:pPr>
            <w:r w:rsidRPr="00435D7E">
              <w:rPr>
                <w:b/>
                <w:sz w:val="20"/>
              </w:rPr>
              <w:sym w:font="Symbol" w:char="F064"/>
            </w:r>
            <w:proofErr w:type="gramStart"/>
            <w:r w:rsidRPr="00435D7E">
              <w:rPr>
                <w:b/>
                <w:sz w:val="20"/>
                <w:vertAlign w:val="subscript"/>
              </w:rPr>
              <w:t xml:space="preserve">i  </w:t>
            </w:r>
            <w:r w:rsidRPr="00435D7E">
              <w:rPr>
                <w:sz w:val="20"/>
              </w:rPr>
              <w:t>=</w:t>
            </w:r>
            <w:proofErr w:type="gramEnd"/>
          </w:p>
          <w:p w14:paraId="735E3444" w14:textId="77777777" w:rsidR="00B84285" w:rsidRPr="00435D7E" w:rsidRDefault="00B84285" w:rsidP="00A42691">
            <w:pPr>
              <w:jc w:val="both"/>
              <w:rPr>
                <w:b/>
                <w:sz w:val="20"/>
              </w:rPr>
            </w:pPr>
          </w:p>
          <w:p w14:paraId="735E3445" w14:textId="77777777" w:rsidR="00B84285" w:rsidRPr="00435D7E" w:rsidRDefault="00B84285" w:rsidP="00A42691">
            <w:pPr>
              <w:jc w:val="both"/>
              <w:rPr>
                <w:b/>
                <w:sz w:val="20"/>
              </w:rPr>
            </w:pPr>
          </w:p>
          <w:p w14:paraId="735E3446" w14:textId="77777777" w:rsidR="00B84285" w:rsidRPr="00435D7E" w:rsidRDefault="00B84285" w:rsidP="00A42691">
            <w:pPr>
              <w:jc w:val="both"/>
              <w:rPr>
                <w:b/>
                <w:sz w:val="20"/>
              </w:rPr>
            </w:pPr>
          </w:p>
          <w:p w14:paraId="735E3447" w14:textId="77777777" w:rsidR="00B84285" w:rsidRPr="00435D7E" w:rsidRDefault="00B84285" w:rsidP="00A42691">
            <w:pPr>
              <w:jc w:val="both"/>
              <w:rPr>
                <w:sz w:val="20"/>
              </w:rPr>
            </w:pPr>
            <w:r w:rsidRPr="00435D7E">
              <w:rPr>
                <w:b/>
                <w:sz w:val="20"/>
              </w:rPr>
              <w:t>X</w:t>
            </w:r>
            <w:r w:rsidRPr="00435D7E">
              <w:rPr>
                <w:sz w:val="20"/>
              </w:rPr>
              <w:t xml:space="preserve">   =</w:t>
            </w:r>
          </w:p>
          <w:p w14:paraId="735E3448" w14:textId="77777777" w:rsidR="00B84285" w:rsidRPr="00435D7E" w:rsidRDefault="00B84285" w:rsidP="00A42691">
            <w:pPr>
              <w:jc w:val="both"/>
              <w:rPr>
                <w:sz w:val="20"/>
              </w:rPr>
            </w:pPr>
          </w:p>
          <w:p w14:paraId="735E3449" w14:textId="77777777" w:rsidR="00B84285" w:rsidRPr="00435D7E" w:rsidRDefault="00B84285" w:rsidP="00A42691">
            <w:pPr>
              <w:jc w:val="both"/>
              <w:rPr>
                <w:sz w:val="20"/>
              </w:rPr>
            </w:pPr>
            <w:proofErr w:type="gramStart"/>
            <w:r w:rsidRPr="00435D7E">
              <w:rPr>
                <w:b/>
                <w:sz w:val="20"/>
              </w:rPr>
              <w:t>D</w:t>
            </w:r>
            <w:r w:rsidRPr="00435D7E">
              <w:rPr>
                <w:b/>
                <w:sz w:val="20"/>
                <w:vertAlign w:val="superscript"/>
              </w:rPr>
              <w:t xml:space="preserve">M  </w:t>
            </w:r>
            <w:r w:rsidRPr="00435D7E">
              <w:rPr>
                <w:sz w:val="20"/>
              </w:rPr>
              <w:t>=</w:t>
            </w:r>
            <w:proofErr w:type="gramEnd"/>
          </w:p>
        </w:tc>
        <w:tc>
          <w:tcPr>
            <w:tcW w:w="5245" w:type="dxa"/>
          </w:tcPr>
          <w:p w14:paraId="735E344A" w14:textId="77777777" w:rsidR="00B84285" w:rsidRPr="00435D7E" w:rsidRDefault="00B84285" w:rsidP="00A42691">
            <w:pPr>
              <w:jc w:val="both"/>
              <w:rPr>
                <w:sz w:val="20"/>
              </w:rPr>
            </w:pPr>
          </w:p>
          <w:p w14:paraId="735E344B" w14:textId="77777777" w:rsidR="00B84285" w:rsidRPr="00435D7E" w:rsidRDefault="00B84285" w:rsidP="00A42691">
            <w:pPr>
              <w:jc w:val="both"/>
              <w:rPr>
                <w:sz w:val="20"/>
              </w:rPr>
            </w:pPr>
            <w:r w:rsidRPr="00435D7E">
              <w:rPr>
                <w:sz w:val="20"/>
              </w:rPr>
              <w:t>Monto delta de la opción</w:t>
            </w:r>
          </w:p>
          <w:p w14:paraId="735E344C" w14:textId="77777777" w:rsidR="00B84285" w:rsidRPr="00435D7E" w:rsidRDefault="00B84285" w:rsidP="00A42691">
            <w:pPr>
              <w:jc w:val="both"/>
              <w:rPr>
                <w:sz w:val="20"/>
              </w:rPr>
            </w:pPr>
            <w:r w:rsidRPr="00435D7E">
              <w:rPr>
                <w:sz w:val="20"/>
              </w:rPr>
              <w:t>Delta determinado para la opción i-</w:t>
            </w:r>
            <w:proofErr w:type="spellStart"/>
            <w:r w:rsidRPr="00435D7E">
              <w:rPr>
                <w:sz w:val="20"/>
              </w:rPr>
              <w:t>ésima</w:t>
            </w:r>
            <w:proofErr w:type="spellEnd"/>
            <w:r w:rsidRPr="00435D7E">
              <w:rPr>
                <w:sz w:val="20"/>
              </w:rPr>
              <w:t xml:space="preserve">, y </w:t>
            </w:r>
            <w:proofErr w:type="gramStart"/>
            <w:r w:rsidRPr="00435D7E">
              <w:rPr>
                <w:sz w:val="20"/>
              </w:rPr>
              <w:t>de acuerdo al</w:t>
            </w:r>
            <w:proofErr w:type="gramEnd"/>
            <w:r w:rsidRPr="00435D7E">
              <w:rPr>
                <w:sz w:val="20"/>
              </w:rPr>
              <w:t xml:space="preserve"> modelo Black-Scholes (opciones europeas), Binomial (opciones americanas), o de acuerdo a otro modelo de valuación de conocimiento previo de esta Superintendencia. Toma valores entre menos uno (-1) y uno (1).</w:t>
            </w:r>
          </w:p>
          <w:p w14:paraId="735E344D" w14:textId="77777777" w:rsidR="00B84285" w:rsidRPr="00435D7E" w:rsidRDefault="00B84285" w:rsidP="00A42691">
            <w:pPr>
              <w:jc w:val="both"/>
              <w:rPr>
                <w:sz w:val="20"/>
              </w:rPr>
            </w:pPr>
            <w:r w:rsidRPr="00435D7E">
              <w:rPr>
                <w:sz w:val="20"/>
              </w:rPr>
              <w:t xml:space="preserve">Valor </w:t>
            </w:r>
            <w:r w:rsidR="009C20E4" w:rsidRPr="00435D7E">
              <w:rPr>
                <w:sz w:val="20"/>
              </w:rPr>
              <w:t>razonable</w:t>
            </w:r>
            <w:r w:rsidRPr="00435D7E">
              <w:rPr>
                <w:sz w:val="20"/>
              </w:rPr>
              <w:t xml:space="preserve"> del monto </w:t>
            </w:r>
            <w:proofErr w:type="spellStart"/>
            <w:r w:rsidRPr="00435D7E">
              <w:rPr>
                <w:sz w:val="20"/>
              </w:rPr>
              <w:t>contractuado</w:t>
            </w:r>
            <w:proofErr w:type="spellEnd"/>
            <w:r w:rsidRPr="00435D7E">
              <w:rPr>
                <w:sz w:val="20"/>
              </w:rPr>
              <w:t xml:space="preserve"> del activo subyacente de la opción.</w:t>
            </w:r>
          </w:p>
          <w:p w14:paraId="735E344E" w14:textId="77777777" w:rsidR="00B84285" w:rsidRPr="00435D7E" w:rsidRDefault="00B84285" w:rsidP="00726404">
            <w:pPr>
              <w:jc w:val="both"/>
              <w:rPr>
                <w:sz w:val="20"/>
              </w:rPr>
            </w:pPr>
            <w:r w:rsidRPr="00435D7E">
              <w:rPr>
                <w:sz w:val="20"/>
              </w:rPr>
              <w:t xml:space="preserve">Duración Modificada o sensibilidad del subyacente a la tasa de interés. Toma el valor de uno cuando el subyacente es una tasa de interés. </w:t>
            </w:r>
          </w:p>
        </w:tc>
      </w:tr>
    </w:tbl>
    <w:p w14:paraId="735E3450" w14:textId="77777777" w:rsidR="00B84285" w:rsidRPr="00435D7E" w:rsidRDefault="00B84285" w:rsidP="00B84285">
      <w:pPr>
        <w:pStyle w:val="Textoindependiente"/>
        <w:ind w:left="397"/>
        <w:rPr>
          <w:sz w:val="20"/>
        </w:rPr>
      </w:pPr>
    </w:p>
    <w:p w14:paraId="735E3451" w14:textId="77777777" w:rsidR="00B84285" w:rsidRPr="00435D7E" w:rsidRDefault="00B84285" w:rsidP="00B84285">
      <w:pPr>
        <w:pStyle w:val="Textoindependiente"/>
        <w:ind w:left="397"/>
        <w:rPr>
          <w:b w:val="0"/>
          <w:sz w:val="20"/>
        </w:rPr>
      </w:pPr>
      <w:r w:rsidRPr="00435D7E">
        <w:rPr>
          <w:b w:val="0"/>
          <w:sz w:val="20"/>
        </w:rPr>
        <w:t>El Monto Delta tendrá signo positivo cuando la posición en opciones sea activa en tasa de interés (</w:t>
      </w:r>
      <w:proofErr w:type="spellStart"/>
      <w:r w:rsidRPr="00435D7E">
        <w:rPr>
          <w:b w:val="0"/>
          <w:sz w:val="20"/>
        </w:rPr>
        <w:t>Calls</w:t>
      </w:r>
      <w:proofErr w:type="spellEnd"/>
      <w:r w:rsidRPr="00435D7E">
        <w:rPr>
          <w:b w:val="0"/>
          <w:sz w:val="20"/>
        </w:rPr>
        <w:t xml:space="preserve"> de tasa comprados y </w:t>
      </w:r>
      <w:proofErr w:type="spellStart"/>
      <w:r w:rsidRPr="00435D7E">
        <w:rPr>
          <w:b w:val="0"/>
          <w:sz w:val="20"/>
        </w:rPr>
        <w:t>Puts</w:t>
      </w:r>
      <w:proofErr w:type="spellEnd"/>
      <w:r w:rsidRPr="00435D7E">
        <w:rPr>
          <w:b w:val="0"/>
          <w:sz w:val="20"/>
        </w:rPr>
        <w:t xml:space="preserve"> vendidos) y tendrá signo negativo cuando la posición en opciones sea pasiva en tasa de interés (</w:t>
      </w:r>
      <w:proofErr w:type="spellStart"/>
      <w:r w:rsidRPr="00435D7E">
        <w:rPr>
          <w:b w:val="0"/>
          <w:sz w:val="20"/>
        </w:rPr>
        <w:t>Calls</w:t>
      </w:r>
      <w:proofErr w:type="spellEnd"/>
      <w:r w:rsidRPr="00435D7E">
        <w:rPr>
          <w:b w:val="0"/>
          <w:sz w:val="20"/>
        </w:rPr>
        <w:t xml:space="preserve"> de tasa vendidos y </w:t>
      </w:r>
      <w:proofErr w:type="spellStart"/>
      <w:r w:rsidRPr="00435D7E">
        <w:rPr>
          <w:b w:val="0"/>
          <w:sz w:val="20"/>
        </w:rPr>
        <w:t>Puts</w:t>
      </w:r>
      <w:proofErr w:type="spellEnd"/>
      <w:r w:rsidRPr="00435D7E">
        <w:rPr>
          <w:b w:val="0"/>
          <w:sz w:val="20"/>
        </w:rPr>
        <w:t xml:space="preserve"> comprados).</w:t>
      </w:r>
    </w:p>
    <w:p w14:paraId="735E3452" w14:textId="77777777" w:rsidR="00B84285" w:rsidRPr="00435D7E" w:rsidRDefault="00B84285" w:rsidP="00B84285">
      <w:pPr>
        <w:pStyle w:val="Lista"/>
        <w:ind w:left="0" w:firstLine="0"/>
        <w:jc w:val="both"/>
        <w:rPr>
          <w:rFonts w:ascii="Arial Narrow" w:hAnsi="Arial Narrow"/>
          <w:sz w:val="20"/>
        </w:rPr>
      </w:pPr>
    </w:p>
    <w:p w14:paraId="735E3453" w14:textId="77777777" w:rsidR="00B84285" w:rsidRPr="00435D7E" w:rsidRDefault="00464A40" w:rsidP="00464A40">
      <w:pPr>
        <w:pStyle w:val="Lista"/>
        <w:ind w:left="426" w:hanging="426"/>
        <w:jc w:val="both"/>
        <w:rPr>
          <w:rFonts w:ascii="Arial Narrow" w:hAnsi="Arial Narrow"/>
          <w:sz w:val="20"/>
        </w:rPr>
      </w:pPr>
      <w:r w:rsidRPr="00435D7E">
        <w:rPr>
          <w:rFonts w:ascii="Arial Narrow" w:hAnsi="Arial Narrow"/>
          <w:sz w:val="20"/>
        </w:rPr>
        <w:t>(</w:t>
      </w:r>
      <w:r w:rsidR="00060FF4" w:rsidRPr="00435D7E">
        <w:rPr>
          <w:rFonts w:ascii="Arial Narrow" w:hAnsi="Arial Narrow"/>
          <w:sz w:val="20"/>
        </w:rPr>
        <w:t>4</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 xml:space="preserve">Para el cálculo de este indicador, se deberá considerar el patrimonio efectivo del mes anterior a la fecha de reporte. Para el cálculo de </w:t>
      </w:r>
      <w:proofErr w:type="gramStart"/>
      <w:r w:rsidR="00B84285" w:rsidRPr="00435D7E">
        <w:rPr>
          <w:rFonts w:ascii="Arial Narrow" w:hAnsi="Arial Narrow"/>
          <w:sz w:val="20"/>
        </w:rPr>
        <w:t>los ratios</w:t>
      </w:r>
      <w:proofErr w:type="gramEnd"/>
      <w:r w:rsidR="00B84285" w:rsidRPr="00435D7E">
        <w:rPr>
          <w:rFonts w:ascii="Arial Narrow" w:hAnsi="Arial Narrow"/>
          <w:sz w:val="20"/>
        </w:rPr>
        <w:t xml:space="preserve"> deberá multiplicarse el numerador por el tipo de cambio establecido por la Superintendencia, en caso corresponda.</w:t>
      </w:r>
    </w:p>
    <w:p w14:paraId="735E3454" w14:textId="77777777" w:rsidR="00464A40" w:rsidRPr="00435D7E" w:rsidRDefault="00464A40" w:rsidP="00464A40">
      <w:pPr>
        <w:pStyle w:val="Lista"/>
        <w:ind w:left="426" w:hanging="426"/>
        <w:jc w:val="both"/>
        <w:rPr>
          <w:rFonts w:ascii="Arial Narrow" w:hAnsi="Arial Narrow"/>
          <w:sz w:val="20"/>
        </w:rPr>
      </w:pPr>
    </w:p>
    <w:p w14:paraId="735E3455" w14:textId="77777777" w:rsidR="00B84285" w:rsidRPr="00435D7E" w:rsidRDefault="00464A40" w:rsidP="00464A40">
      <w:pPr>
        <w:pStyle w:val="Lista"/>
        <w:ind w:left="426" w:hanging="426"/>
        <w:jc w:val="both"/>
        <w:rPr>
          <w:rFonts w:ascii="Arial Narrow" w:hAnsi="Arial Narrow"/>
          <w:sz w:val="20"/>
        </w:rPr>
      </w:pPr>
      <w:r w:rsidRPr="00435D7E">
        <w:rPr>
          <w:rFonts w:ascii="Arial Narrow" w:hAnsi="Arial Narrow"/>
          <w:sz w:val="20"/>
        </w:rPr>
        <w:t>(</w:t>
      </w:r>
      <w:r w:rsidR="00060FF4" w:rsidRPr="00435D7E">
        <w:rPr>
          <w:rFonts w:ascii="Arial Narrow" w:hAnsi="Arial Narrow"/>
          <w:sz w:val="20"/>
        </w:rPr>
        <w:t>5</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Registrar el DESCALCE ACUMULADO entre las partidas del ACTIVO y del PASIVO que estén s</w:t>
      </w:r>
      <w:r w:rsidRPr="00435D7E">
        <w:rPr>
          <w:rFonts w:ascii="Arial Narrow" w:hAnsi="Arial Narrow"/>
          <w:sz w:val="20"/>
        </w:rPr>
        <w:t xml:space="preserve">ujetas a </w:t>
      </w:r>
      <w:r w:rsidR="00206090" w:rsidRPr="00435D7E">
        <w:rPr>
          <w:rFonts w:ascii="Arial Narrow" w:hAnsi="Arial Narrow"/>
          <w:sz w:val="20"/>
        </w:rPr>
        <w:t xml:space="preserve">Valor de Actualización </w:t>
      </w:r>
      <w:r w:rsidR="00B84285" w:rsidRPr="00435D7E">
        <w:rPr>
          <w:rFonts w:ascii="Arial Narrow" w:hAnsi="Arial Narrow"/>
          <w:sz w:val="20"/>
        </w:rPr>
        <w:t xml:space="preserve">Constante (VAC). </w:t>
      </w:r>
    </w:p>
    <w:p w14:paraId="735E3456" w14:textId="77777777" w:rsidR="009D2110" w:rsidRPr="00435D7E" w:rsidRDefault="009D2110" w:rsidP="00464A40">
      <w:pPr>
        <w:pStyle w:val="Lista"/>
        <w:ind w:left="426" w:hanging="426"/>
        <w:jc w:val="both"/>
        <w:rPr>
          <w:rFonts w:ascii="Arial Narrow" w:hAnsi="Arial Narrow"/>
          <w:sz w:val="20"/>
        </w:rPr>
      </w:pPr>
    </w:p>
    <w:p w14:paraId="735E3457" w14:textId="77777777" w:rsidR="00B84285" w:rsidRPr="00435D7E" w:rsidRDefault="00464A40" w:rsidP="00464A40">
      <w:pPr>
        <w:pStyle w:val="Lista"/>
        <w:ind w:left="397" w:hanging="397"/>
        <w:jc w:val="both"/>
        <w:rPr>
          <w:rFonts w:ascii="Arial Narrow" w:hAnsi="Arial Narrow"/>
          <w:sz w:val="20"/>
        </w:rPr>
      </w:pPr>
      <w:r w:rsidRPr="00435D7E">
        <w:rPr>
          <w:rFonts w:ascii="Arial Narrow" w:hAnsi="Arial Narrow"/>
          <w:sz w:val="20"/>
        </w:rPr>
        <w:t>(</w:t>
      </w:r>
      <w:r w:rsidR="00D4243C" w:rsidRPr="00435D7E">
        <w:rPr>
          <w:rFonts w:ascii="Arial Narrow" w:hAnsi="Arial Narrow"/>
          <w:sz w:val="20"/>
        </w:rPr>
        <w:t>6</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 xml:space="preserve">Registrar el DESCALCE ACUMULADO de otra tasa a la cual sean sensibles rubros del ACTIVO y del PASIVO, cuando se estime que su impacto es importante. De considerarlo necesario, </w:t>
      </w:r>
      <w:r w:rsidR="00B627D4" w:rsidRPr="00435D7E">
        <w:rPr>
          <w:rFonts w:ascii="Arial Narrow" w:hAnsi="Arial Narrow"/>
          <w:sz w:val="20"/>
        </w:rPr>
        <w:t>la empresa</w:t>
      </w:r>
      <w:r w:rsidR="00B84285" w:rsidRPr="00435D7E">
        <w:rPr>
          <w:rFonts w:ascii="Arial Narrow" w:hAnsi="Arial Narrow"/>
          <w:sz w:val="20"/>
        </w:rPr>
        <w:t xml:space="preserve"> podrá crear más filas en las cuales presente los descalces sujetos a otras tasas adicionales.</w:t>
      </w:r>
    </w:p>
    <w:p w14:paraId="735E3458" w14:textId="77777777" w:rsidR="00B84285" w:rsidRPr="00435D7E" w:rsidRDefault="00B84285" w:rsidP="00B84285">
      <w:pPr>
        <w:pStyle w:val="Lista"/>
        <w:ind w:left="0" w:firstLine="0"/>
        <w:jc w:val="both"/>
        <w:rPr>
          <w:rFonts w:ascii="Arial Narrow" w:hAnsi="Arial Narrow"/>
          <w:sz w:val="20"/>
        </w:rPr>
      </w:pPr>
    </w:p>
    <w:p w14:paraId="735E3459" w14:textId="77777777" w:rsidR="00B84285" w:rsidRPr="00435D7E" w:rsidRDefault="00464A40" w:rsidP="00464A40">
      <w:pPr>
        <w:pStyle w:val="Lista"/>
        <w:ind w:left="397" w:hanging="397"/>
        <w:jc w:val="both"/>
        <w:rPr>
          <w:rFonts w:ascii="Arial Narrow" w:hAnsi="Arial Narrow"/>
          <w:sz w:val="20"/>
        </w:rPr>
      </w:pPr>
      <w:r w:rsidRPr="00435D7E">
        <w:rPr>
          <w:rFonts w:ascii="Arial Narrow" w:hAnsi="Arial Narrow"/>
          <w:sz w:val="20"/>
        </w:rPr>
        <w:t>(</w:t>
      </w:r>
      <w:r w:rsidR="001123AC" w:rsidRPr="00435D7E">
        <w:rPr>
          <w:rFonts w:ascii="Arial Narrow" w:hAnsi="Arial Narrow"/>
          <w:sz w:val="20"/>
        </w:rPr>
        <w:t>7</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 xml:space="preserve">El presente Anexo será firmado por el </w:t>
      </w:r>
      <w:proofErr w:type="gramStart"/>
      <w:r w:rsidR="00B84285" w:rsidRPr="00435D7E">
        <w:rPr>
          <w:rFonts w:ascii="Arial Narrow" w:hAnsi="Arial Narrow"/>
          <w:sz w:val="20"/>
        </w:rPr>
        <w:t>Jefe</w:t>
      </w:r>
      <w:proofErr w:type="gramEnd"/>
      <w:r w:rsidR="00B84285" w:rsidRPr="00435D7E">
        <w:rPr>
          <w:rFonts w:ascii="Arial Narrow" w:hAnsi="Arial Narrow"/>
          <w:sz w:val="20"/>
        </w:rPr>
        <w:t xml:space="preserve"> o encargado de la Unidad de Riesgos, el mismo que es responsable por la elaboración y presentación de esta información a la Superintendencia.</w:t>
      </w:r>
    </w:p>
    <w:p w14:paraId="735E345A" w14:textId="77777777" w:rsidR="00B84285" w:rsidRPr="00435D7E" w:rsidRDefault="00B84285" w:rsidP="00B84285">
      <w:pPr>
        <w:pStyle w:val="Lista"/>
        <w:ind w:left="0" w:firstLine="0"/>
        <w:jc w:val="both"/>
        <w:rPr>
          <w:rFonts w:ascii="Arial Narrow" w:hAnsi="Arial Narrow"/>
          <w:sz w:val="20"/>
        </w:rPr>
      </w:pPr>
    </w:p>
    <w:p w14:paraId="735E345B" w14:textId="77777777" w:rsidR="00B84285" w:rsidRPr="00435D7E" w:rsidRDefault="00464A40" w:rsidP="00464A40">
      <w:pPr>
        <w:pStyle w:val="Lista"/>
        <w:ind w:left="397" w:hanging="397"/>
        <w:jc w:val="both"/>
        <w:rPr>
          <w:rFonts w:ascii="Arial Narrow" w:hAnsi="Arial Narrow"/>
          <w:sz w:val="20"/>
        </w:rPr>
      </w:pPr>
      <w:r w:rsidRPr="00435D7E">
        <w:rPr>
          <w:rFonts w:ascii="Arial Narrow" w:hAnsi="Arial Narrow"/>
          <w:sz w:val="20"/>
        </w:rPr>
        <w:t>(</w:t>
      </w:r>
      <w:r w:rsidR="001123AC" w:rsidRPr="00435D7E">
        <w:rPr>
          <w:rFonts w:ascii="Arial Narrow" w:hAnsi="Arial Narrow"/>
          <w:sz w:val="20"/>
        </w:rPr>
        <w:t>8</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Registrar el DESCALCE ACUMULADO entre las partidas del ACTIVO y del PASIVO que estén sujetas a la tasa LIBOR.</w:t>
      </w:r>
    </w:p>
    <w:p w14:paraId="735E345C" w14:textId="77777777" w:rsidR="00B84285" w:rsidRPr="00435D7E" w:rsidRDefault="00B84285" w:rsidP="00B84285">
      <w:pPr>
        <w:pStyle w:val="Lista"/>
        <w:ind w:left="0" w:firstLine="0"/>
        <w:jc w:val="both"/>
        <w:rPr>
          <w:rFonts w:ascii="Arial Narrow" w:hAnsi="Arial Narrow"/>
          <w:sz w:val="20"/>
        </w:rPr>
      </w:pPr>
    </w:p>
    <w:p w14:paraId="735E345D" w14:textId="77777777" w:rsidR="00B84285" w:rsidRPr="00435D7E" w:rsidRDefault="00464A40" w:rsidP="00464A40">
      <w:pPr>
        <w:pStyle w:val="Lista"/>
        <w:ind w:left="397" w:hanging="397"/>
        <w:jc w:val="both"/>
        <w:rPr>
          <w:rFonts w:ascii="Arial Narrow" w:hAnsi="Arial Narrow"/>
          <w:sz w:val="20"/>
        </w:rPr>
      </w:pPr>
      <w:r w:rsidRPr="00435D7E">
        <w:rPr>
          <w:rFonts w:ascii="Arial Narrow" w:hAnsi="Arial Narrow"/>
          <w:sz w:val="20"/>
        </w:rPr>
        <w:t>(</w:t>
      </w:r>
      <w:r w:rsidR="001123AC" w:rsidRPr="00435D7E">
        <w:rPr>
          <w:rFonts w:ascii="Arial Narrow" w:hAnsi="Arial Narrow"/>
          <w:sz w:val="20"/>
        </w:rPr>
        <w:t>9</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Registrar el DESCALCE ACUMULADO de la moneda extranjera que presente un DESCALCE ACUMULADO individual superior al 10% del patrimonio efectivo, con excepción del dólar americano. Se crearán más filas en las cuales se presenten los descalces de otras monedas extranjeras, cuando más de una cumpla con la condición señalada.</w:t>
      </w:r>
    </w:p>
    <w:p w14:paraId="735E345E" w14:textId="77777777" w:rsidR="00B84285" w:rsidRPr="00435D7E" w:rsidRDefault="00B84285" w:rsidP="00B84285">
      <w:pPr>
        <w:pStyle w:val="Lista"/>
        <w:ind w:left="0" w:firstLine="0"/>
        <w:jc w:val="both"/>
        <w:rPr>
          <w:rFonts w:ascii="Arial Narrow" w:hAnsi="Arial Narrow"/>
          <w:sz w:val="20"/>
        </w:rPr>
      </w:pPr>
    </w:p>
    <w:p w14:paraId="735E345F" w14:textId="77777777" w:rsidR="00B84285" w:rsidRPr="00435D7E" w:rsidRDefault="00464A40" w:rsidP="00464A40">
      <w:pPr>
        <w:pStyle w:val="Lista"/>
        <w:ind w:left="397" w:hanging="397"/>
        <w:jc w:val="both"/>
        <w:rPr>
          <w:rFonts w:ascii="Arial Narrow" w:hAnsi="Arial Narrow"/>
          <w:sz w:val="20"/>
        </w:rPr>
      </w:pPr>
      <w:r w:rsidRPr="00435D7E">
        <w:rPr>
          <w:rFonts w:ascii="Arial Narrow" w:hAnsi="Arial Narrow"/>
          <w:sz w:val="20"/>
        </w:rPr>
        <w:t>(1</w:t>
      </w:r>
      <w:r w:rsidR="001123AC" w:rsidRPr="00435D7E">
        <w:rPr>
          <w:rFonts w:ascii="Arial Narrow" w:hAnsi="Arial Narrow"/>
          <w:sz w:val="20"/>
        </w:rPr>
        <w:t>0</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 xml:space="preserve">Los montos expresados en moneda extranjera se convertirán a los tipos de cambio establecidos para la fecha de reporte por esta Superintendencia, en caso corresponda. </w:t>
      </w:r>
    </w:p>
    <w:p w14:paraId="735E3460" w14:textId="77777777" w:rsidR="00B84285" w:rsidRPr="00435D7E" w:rsidRDefault="00B84285" w:rsidP="00B84285">
      <w:pPr>
        <w:pStyle w:val="Lista"/>
        <w:jc w:val="both"/>
        <w:rPr>
          <w:rFonts w:ascii="Arial Narrow" w:hAnsi="Arial Narrow"/>
          <w:sz w:val="20"/>
        </w:rPr>
      </w:pPr>
    </w:p>
    <w:p w14:paraId="735E3461" w14:textId="77777777" w:rsidR="00B84285" w:rsidRPr="00435D7E" w:rsidRDefault="00464A40" w:rsidP="00464A40">
      <w:pPr>
        <w:pStyle w:val="Lista"/>
        <w:jc w:val="both"/>
        <w:rPr>
          <w:rFonts w:ascii="Arial Narrow" w:hAnsi="Arial Narrow"/>
          <w:sz w:val="20"/>
        </w:rPr>
      </w:pPr>
      <w:r w:rsidRPr="00435D7E">
        <w:rPr>
          <w:rFonts w:ascii="Arial Narrow" w:hAnsi="Arial Narrow"/>
          <w:sz w:val="20"/>
        </w:rPr>
        <w:t>(1</w:t>
      </w:r>
      <w:r w:rsidR="001123AC" w:rsidRPr="00435D7E">
        <w:rPr>
          <w:rFonts w:ascii="Arial Narrow" w:hAnsi="Arial Narrow"/>
          <w:sz w:val="20"/>
        </w:rPr>
        <w:t>1</w:t>
      </w:r>
      <w:r w:rsidRPr="00435D7E">
        <w:rPr>
          <w:rFonts w:ascii="Arial Narrow" w:hAnsi="Arial Narrow"/>
          <w:sz w:val="20"/>
        </w:rPr>
        <w:t xml:space="preserve">)  </w:t>
      </w:r>
      <w:r w:rsidR="00B84285" w:rsidRPr="00435D7E">
        <w:rPr>
          <w:rFonts w:ascii="Arial Narrow" w:hAnsi="Arial Narrow"/>
          <w:sz w:val="20"/>
        </w:rPr>
        <w:t>El cálculo se hará tomando en cuenta valores absolutos (ABS).</w:t>
      </w:r>
    </w:p>
    <w:p w14:paraId="735E3462" w14:textId="77777777" w:rsidR="003C271A" w:rsidRPr="00435D7E" w:rsidRDefault="003C271A" w:rsidP="003C271A">
      <w:pPr>
        <w:pStyle w:val="Lista"/>
        <w:jc w:val="both"/>
        <w:rPr>
          <w:rFonts w:ascii="Arial Narrow" w:hAnsi="Arial Narrow"/>
          <w:sz w:val="20"/>
        </w:rPr>
      </w:pPr>
    </w:p>
    <w:p w14:paraId="735E3463" w14:textId="77777777" w:rsidR="00B84285" w:rsidRPr="00435D7E" w:rsidRDefault="004D00CB" w:rsidP="001F5627">
      <w:pPr>
        <w:pStyle w:val="Lista"/>
        <w:ind w:left="397" w:hanging="397"/>
        <w:jc w:val="both"/>
        <w:rPr>
          <w:rFonts w:ascii="Arial Narrow" w:hAnsi="Arial Narrow"/>
          <w:sz w:val="20"/>
        </w:rPr>
      </w:pPr>
      <w:r w:rsidRPr="00435D7E">
        <w:rPr>
          <w:rFonts w:ascii="Arial Narrow" w:hAnsi="Arial Narrow"/>
          <w:sz w:val="20"/>
        </w:rPr>
        <w:t>(</w:t>
      </w:r>
      <w:r w:rsidR="003041C2" w:rsidRPr="00435D7E">
        <w:rPr>
          <w:rFonts w:ascii="Arial Narrow" w:hAnsi="Arial Narrow"/>
          <w:sz w:val="20"/>
        </w:rPr>
        <w:t>1</w:t>
      </w:r>
      <w:r w:rsidR="001123AC" w:rsidRPr="00435D7E">
        <w:rPr>
          <w:rFonts w:ascii="Arial Narrow" w:hAnsi="Arial Narrow"/>
          <w:sz w:val="20"/>
        </w:rPr>
        <w:t>2</w:t>
      </w:r>
      <w:r w:rsidRPr="00435D7E">
        <w:rPr>
          <w:rFonts w:ascii="Arial Narrow" w:hAnsi="Arial Narrow"/>
          <w:sz w:val="20"/>
        </w:rPr>
        <w:t>)</w:t>
      </w:r>
      <w:r w:rsidRPr="00435D7E">
        <w:rPr>
          <w:rFonts w:ascii="Arial Narrow" w:hAnsi="Arial Narrow"/>
          <w:sz w:val="20"/>
        </w:rPr>
        <w:tab/>
      </w:r>
      <w:r w:rsidR="00B84285" w:rsidRPr="00435D7E">
        <w:rPr>
          <w:rFonts w:ascii="Arial Narrow" w:hAnsi="Arial Narrow"/>
          <w:sz w:val="20"/>
        </w:rPr>
        <w:t>Para cada banda temporal, se deberá multiplicar el factor de SENSIBILIDAD señalado por el DESCALCE correspondiente. Luego, la VARIACIÓN TOTAL DEL VALOR PATRIMONIAL será la suma de los valores calculados para cada banda temporal.</w:t>
      </w:r>
    </w:p>
    <w:p w14:paraId="735E3464" w14:textId="77777777" w:rsidR="00B84285" w:rsidRPr="00435D7E" w:rsidRDefault="00B84285" w:rsidP="001F5627">
      <w:pPr>
        <w:pStyle w:val="Lista"/>
        <w:ind w:left="397" w:hanging="397"/>
        <w:jc w:val="both"/>
        <w:rPr>
          <w:rFonts w:ascii="Arial Narrow" w:hAnsi="Arial Narrow"/>
          <w:sz w:val="20"/>
        </w:rPr>
      </w:pPr>
    </w:p>
    <w:p w14:paraId="735E3465" w14:textId="77777777" w:rsidR="00B84285" w:rsidRPr="00435D7E" w:rsidRDefault="00464A40" w:rsidP="001F5627">
      <w:pPr>
        <w:pStyle w:val="Lista"/>
        <w:ind w:left="397" w:hanging="397"/>
        <w:jc w:val="both"/>
        <w:rPr>
          <w:rFonts w:ascii="Arial Narrow" w:hAnsi="Arial Narrow"/>
          <w:sz w:val="20"/>
        </w:rPr>
      </w:pPr>
      <w:r w:rsidRPr="00435D7E">
        <w:rPr>
          <w:rFonts w:ascii="Arial Narrow" w:hAnsi="Arial Narrow"/>
          <w:sz w:val="20"/>
        </w:rPr>
        <w:t>(</w:t>
      </w:r>
      <w:r w:rsidR="00CB4697" w:rsidRPr="00435D7E">
        <w:rPr>
          <w:rFonts w:ascii="Arial Narrow" w:hAnsi="Arial Narrow"/>
          <w:sz w:val="20"/>
        </w:rPr>
        <w:t>1</w:t>
      </w:r>
      <w:r w:rsidR="001123AC" w:rsidRPr="00435D7E">
        <w:rPr>
          <w:rFonts w:ascii="Arial Narrow" w:hAnsi="Arial Narrow"/>
          <w:sz w:val="20"/>
        </w:rPr>
        <w:t>3</w:t>
      </w:r>
      <w:r w:rsidRPr="00435D7E">
        <w:rPr>
          <w:rFonts w:ascii="Arial Narrow" w:hAnsi="Arial Narrow"/>
          <w:sz w:val="20"/>
        </w:rPr>
        <w:t xml:space="preserve">)  </w:t>
      </w:r>
      <w:r w:rsidR="00B84285" w:rsidRPr="00435D7E">
        <w:rPr>
          <w:rFonts w:ascii="Arial Narrow" w:hAnsi="Arial Narrow"/>
          <w:sz w:val="20"/>
        </w:rPr>
        <w:t>El monto del descalce marginal en moneda extranjera deberá ser expresado en dólares americanos.</w:t>
      </w:r>
    </w:p>
    <w:p w14:paraId="735E3466" w14:textId="77777777" w:rsidR="00B84285" w:rsidRPr="00435D7E" w:rsidRDefault="00B84285" w:rsidP="001F5627">
      <w:pPr>
        <w:pStyle w:val="Lista"/>
        <w:ind w:left="397" w:hanging="397"/>
        <w:jc w:val="both"/>
        <w:rPr>
          <w:rFonts w:ascii="Arial Narrow" w:hAnsi="Arial Narrow"/>
          <w:sz w:val="20"/>
        </w:rPr>
      </w:pPr>
    </w:p>
    <w:p w14:paraId="735E3469" w14:textId="2B9CA562" w:rsidR="007D225A" w:rsidRPr="00435D7E" w:rsidRDefault="00464A40" w:rsidP="00D5311B">
      <w:pPr>
        <w:pStyle w:val="Lista"/>
        <w:ind w:left="397" w:hanging="397"/>
        <w:jc w:val="both"/>
        <w:rPr>
          <w:rFonts w:ascii="Arial Narrow" w:hAnsi="Arial Narrow"/>
          <w:b/>
          <w:sz w:val="24"/>
        </w:rPr>
      </w:pPr>
      <w:r w:rsidRPr="00435D7E">
        <w:rPr>
          <w:rFonts w:ascii="Arial Narrow" w:hAnsi="Arial Narrow"/>
          <w:sz w:val="20"/>
        </w:rPr>
        <w:t>(</w:t>
      </w:r>
      <w:r w:rsidR="00CB4697" w:rsidRPr="00435D7E">
        <w:rPr>
          <w:rFonts w:ascii="Arial Narrow" w:hAnsi="Arial Narrow"/>
          <w:sz w:val="20"/>
        </w:rPr>
        <w:t>1</w:t>
      </w:r>
      <w:r w:rsidR="001123AC" w:rsidRPr="00435D7E">
        <w:rPr>
          <w:rFonts w:ascii="Arial Narrow" w:hAnsi="Arial Narrow"/>
          <w:sz w:val="20"/>
        </w:rPr>
        <w:t>4</w:t>
      </w:r>
      <w:r w:rsidRPr="00435D7E">
        <w:rPr>
          <w:rFonts w:ascii="Arial Narrow" w:hAnsi="Arial Narrow"/>
          <w:sz w:val="20"/>
        </w:rPr>
        <w:t xml:space="preserve">)  </w:t>
      </w:r>
      <w:r w:rsidR="00B84285" w:rsidRPr="00435D7E">
        <w:rPr>
          <w:rFonts w:ascii="Arial Narrow" w:hAnsi="Arial Narrow"/>
          <w:sz w:val="20"/>
        </w:rPr>
        <w:t>En esta sección se deberán reportar los resultados del modelo propio de</w:t>
      </w:r>
      <w:r w:rsidR="007B46D7" w:rsidRPr="00435D7E">
        <w:rPr>
          <w:rFonts w:ascii="Arial Narrow" w:hAnsi="Arial Narrow"/>
          <w:sz w:val="20"/>
        </w:rPr>
        <w:t>l</w:t>
      </w:r>
      <w:r w:rsidR="00B84285" w:rsidRPr="00435D7E">
        <w:rPr>
          <w:rFonts w:ascii="Arial Narrow" w:hAnsi="Arial Narrow"/>
          <w:sz w:val="20"/>
        </w:rPr>
        <w:t xml:space="preserve"> </w:t>
      </w:r>
      <w:r w:rsidR="007B46D7" w:rsidRPr="00435D7E">
        <w:rPr>
          <w:rFonts w:ascii="Arial Narrow" w:hAnsi="Arial Narrow"/>
          <w:sz w:val="20"/>
        </w:rPr>
        <w:t>banco</w:t>
      </w:r>
      <w:r w:rsidR="00B84285" w:rsidRPr="00435D7E">
        <w:rPr>
          <w:rFonts w:ascii="Arial Narrow" w:hAnsi="Arial Narrow"/>
          <w:sz w:val="20"/>
        </w:rPr>
        <w:t xml:space="preserve">. Se deberán aplicar los mismos cambios exógenos en las tasas de interés aplicados a los resultados del Anexo </w:t>
      </w:r>
      <w:proofErr w:type="spellStart"/>
      <w:r w:rsidR="00B84285" w:rsidRPr="00435D7E">
        <w:rPr>
          <w:rFonts w:ascii="Arial Narrow" w:hAnsi="Arial Narrow"/>
          <w:sz w:val="20"/>
        </w:rPr>
        <w:t>Nº</w:t>
      </w:r>
      <w:proofErr w:type="spellEnd"/>
      <w:r w:rsidR="00312D17" w:rsidRPr="00435D7E">
        <w:rPr>
          <w:rFonts w:ascii="Arial Narrow" w:hAnsi="Arial Narrow"/>
          <w:sz w:val="20"/>
        </w:rPr>
        <w:t xml:space="preserve"> </w:t>
      </w:r>
      <w:r w:rsidR="00B84285" w:rsidRPr="00435D7E">
        <w:rPr>
          <w:rFonts w:ascii="Arial Narrow" w:hAnsi="Arial Narrow"/>
          <w:sz w:val="20"/>
        </w:rPr>
        <w:t>7</w:t>
      </w:r>
      <w:r w:rsidR="00A8119C" w:rsidRPr="00435D7E">
        <w:rPr>
          <w:rFonts w:ascii="Arial Narrow" w:hAnsi="Arial Narrow"/>
          <w:sz w:val="20"/>
        </w:rPr>
        <w:t>-B</w:t>
      </w:r>
      <w:r w:rsidR="00B84285" w:rsidRPr="00435D7E">
        <w:rPr>
          <w:rFonts w:ascii="Arial Narrow" w:hAnsi="Arial Narrow"/>
          <w:sz w:val="20"/>
        </w:rPr>
        <w:t>.</w:t>
      </w:r>
    </w:p>
    <w:sectPr w:rsidR="007D225A" w:rsidRPr="00435D7E" w:rsidSect="008462E6">
      <w:pgSz w:w="11907" w:h="16840" w:code="9"/>
      <w:pgMar w:top="2268" w:right="1701" w:bottom="1559"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C86A" w14:textId="77777777" w:rsidR="0044797E" w:rsidRDefault="0044797E">
      <w:r>
        <w:separator/>
      </w:r>
    </w:p>
  </w:endnote>
  <w:endnote w:type="continuationSeparator" w:id="0">
    <w:p w14:paraId="0DF41AA6" w14:textId="77777777" w:rsidR="0044797E" w:rsidRDefault="0044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34A8" w14:textId="77777777" w:rsidR="002A170E" w:rsidRDefault="002A170E" w:rsidP="00484D55">
    <w:pPr>
      <w:pStyle w:val="Piedepgina"/>
      <w:jc w:val="center"/>
      <w:rPr>
        <w:b/>
        <w:i/>
        <w:sz w:val="16"/>
      </w:rPr>
    </w:pPr>
    <w:r w:rsidRPr="00903ED6">
      <w:rPr>
        <w:b/>
        <w:i/>
        <w:sz w:val="16"/>
      </w:rPr>
      <w:t>Los Laureles Nº 214 - Lima 27 - Perú   Telf.: (511) 6309000   Fax: (511) 6309239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F065" w14:textId="77777777" w:rsidR="0044797E" w:rsidRDefault="0044797E">
      <w:r>
        <w:separator/>
      </w:r>
    </w:p>
  </w:footnote>
  <w:footnote w:type="continuationSeparator" w:id="0">
    <w:p w14:paraId="0E8E3A76" w14:textId="77777777" w:rsidR="0044797E" w:rsidRDefault="0044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34A6" w14:textId="77777777" w:rsidR="002A170E" w:rsidRDefault="006C2701">
    <w:pPr>
      <w:pStyle w:val="Encabezado"/>
    </w:pPr>
    <w:r>
      <w:rPr>
        <w:noProof/>
        <w:lang w:val="es-PE" w:eastAsia="es-PE"/>
      </w:rPr>
      <w:drawing>
        <wp:inline distT="0" distB="0" distL="0" distR="0" wp14:anchorId="735E34AA" wp14:editId="735E34AB">
          <wp:extent cx="1630680" cy="974725"/>
          <wp:effectExtent l="19050" t="0" r="7620" b="0"/>
          <wp:docPr id="1" name="Imagen 2" descr="C:\Documents and Settings\cmercado\Mis documentos\Cathy Mercado\LOGOS\con República del Perú\Logo SBS RDP B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Documents and Settings\cmercado\Mis documentos\Cathy Mercado\LOGOS\con República del Perú\Logo SBS RDP BN final.jpg"/>
                  <pic:cNvPicPr>
                    <a:picLocks noChangeAspect="1" noChangeArrowheads="1"/>
                  </pic:cNvPicPr>
                </pic:nvPicPr>
                <pic:blipFill>
                  <a:blip r:embed="rId1"/>
                  <a:srcRect/>
                  <a:stretch>
                    <a:fillRect/>
                  </a:stretch>
                </pic:blipFill>
                <pic:spPr bwMode="auto">
                  <a:xfrm>
                    <a:off x="0" y="0"/>
                    <a:ext cx="1630680" cy="974725"/>
                  </a:xfrm>
                  <a:prstGeom prst="rect">
                    <a:avLst/>
                  </a:prstGeom>
                  <a:noFill/>
                  <a:ln w="9525">
                    <a:noFill/>
                    <a:miter lim="800000"/>
                    <a:headEnd/>
                    <a:tailEnd/>
                  </a:ln>
                </pic:spPr>
              </pic:pic>
            </a:graphicData>
          </a:graphic>
        </wp:inline>
      </w:drawing>
    </w:r>
  </w:p>
  <w:p w14:paraId="735E34A7" w14:textId="77777777" w:rsidR="002A170E" w:rsidRDefault="002A170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A1C"/>
    <w:multiLevelType w:val="hybridMultilevel"/>
    <w:tmpl w:val="C818B93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7F2007"/>
    <w:multiLevelType w:val="hybridMultilevel"/>
    <w:tmpl w:val="C1C06A92"/>
    <w:lvl w:ilvl="0" w:tplc="B502BA1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CCA1708"/>
    <w:multiLevelType w:val="hybridMultilevel"/>
    <w:tmpl w:val="C646077C"/>
    <w:lvl w:ilvl="0" w:tplc="3AF8978E">
      <w:start w:val="1"/>
      <w:numFmt w:val="upperRoman"/>
      <w:lvlText w:val="%1."/>
      <w:lvlJc w:val="left"/>
      <w:pPr>
        <w:tabs>
          <w:tab w:val="num" w:pos="567"/>
        </w:tabs>
        <w:ind w:left="567" w:hanging="567"/>
      </w:pPr>
      <w:rPr>
        <w:rFonts w:hint="default"/>
      </w:rPr>
    </w:lvl>
    <w:lvl w:ilvl="1" w:tplc="0C0A0019">
      <w:start w:val="1"/>
      <w:numFmt w:val="lowerLetter"/>
      <w:lvlText w:val="%2."/>
      <w:lvlJc w:val="left"/>
      <w:pPr>
        <w:tabs>
          <w:tab w:val="num" w:pos="1440"/>
        </w:tabs>
        <w:ind w:left="1440" w:hanging="360"/>
      </w:pPr>
    </w:lvl>
    <w:lvl w:ilvl="2" w:tplc="DC566502">
      <w:start w:val="9683"/>
      <w:numFmt w:val="bullet"/>
      <w:lvlText w:val="-"/>
      <w:lvlJc w:val="left"/>
      <w:pPr>
        <w:tabs>
          <w:tab w:val="num" w:pos="2340"/>
        </w:tabs>
        <w:ind w:left="2340" w:hanging="360"/>
      </w:pPr>
      <w:rPr>
        <w:rFonts w:ascii="Arial Narrow" w:eastAsia="Times New Roman" w:hAnsi="Arial Narrow" w:cs="Times New Roman" w:hint="default"/>
      </w:rPr>
    </w:lvl>
    <w:lvl w:ilvl="3" w:tplc="94EA3824">
      <w:start w:val="1"/>
      <w:numFmt w:val="upp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50B87BC8"/>
    <w:multiLevelType w:val="hybridMultilevel"/>
    <w:tmpl w:val="C938DF56"/>
    <w:lvl w:ilvl="0" w:tplc="63B0C0B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53926CA"/>
    <w:multiLevelType w:val="hybridMultilevel"/>
    <w:tmpl w:val="11B806F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7D325B"/>
    <w:multiLevelType w:val="hybridMultilevel"/>
    <w:tmpl w:val="16E48D68"/>
    <w:lvl w:ilvl="0" w:tplc="CD445792">
      <w:start w:val="1"/>
      <w:numFmt w:val="bullet"/>
      <w:lvlText w:val="-"/>
      <w:lvlJc w:val="left"/>
      <w:pPr>
        <w:ind w:left="360" w:hanging="360"/>
      </w:pPr>
      <w:rPr>
        <w:rFonts w:ascii="Arial Narrow" w:eastAsia="Times New Roman" w:hAnsi="Arial Narrow" w:cs="Times New Roman"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583F39D7"/>
    <w:multiLevelType w:val="hybridMultilevel"/>
    <w:tmpl w:val="7D9897C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B3A76F9"/>
    <w:multiLevelType w:val="hybridMultilevel"/>
    <w:tmpl w:val="DD1888F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BA048C8"/>
    <w:multiLevelType w:val="hybridMultilevel"/>
    <w:tmpl w:val="BB60FD7C"/>
    <w:lvl w:ilvl="0" w:tplc="3A64946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0893ED6"/>
    <w:multiLevelType w:val="hybridMultilevel"/>
    <w:tmpl w:val="0EFE8916"/>
    <w:lvl w:ilvl="0" w:tplc="0C0A000F">
      <w:start w:val="1"/>
      <w:numFmt w:val="decimal"/>
      <w:lvlText w:val="%1."/>
      <w:lvlJc w:val="left"/>
      <w:pPr>
        <w:ind w:left="1004"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65FA7A02"/>
    <w:multiLevelType w:val="singleLevel"/>
    <w:tmpl w:val="F7C60250"/>
    <w:lvl w:ilvl="0">
      <w:start w:val="1"/>
      <w:numFmt w:val="decimal"/>
      <w:lvlText w:val="(%1)"/>
      <w:lvlJc w:val="left"/>
      <w:pPr>
        <w:tabs>
          <w:tab w:val="num" w:pos="397"/>
        </w:tabs>
        <w:ind w:left="397" w:hanging="397"/>
      </w:pPr>
    </w:lvl>
  </w:abstractNum>
  <w:abstractNum w:abstractNumId="11" w15:restartNumberingAfterBreak="0">
    <w:nsid w:val="682517E8"/>
    <w:multiLevelType w:val="hybridMultilevel"/>
    <w:tmpl w:val="879AC316"/>
    <w:lvl w:ilvl="0" w:tplc="D2A0CA64">
      <w:start w:val="1"/>
      <w:numFmt w:val="decimal"/>
      <w:lvlText w:val="%1."/>
      <w:lvlJc w:val="left"/>
      <w:pPr>
        <w:ind w:left="1080" w:hanging="360"/>
      </w:pPr>
    </w:lvl>
    <w:lvl w:ilvl="1" w:tplc="1728D188" w:tentative="1">
      <w:start w:val="1"/>
      <w:numFmt w:val="lowerLetter"/>
      <w:lvlText w:val="%2."/>
      <w:lvlJc w:val="left"/>
      <w:pPr>
        <w:ind w:left="1800" w:hanging="360"/>
      </w:pPr>
    </w:lvl>
    <w:lvl w:ilvl="2" w:tplc="0EA8818A" w:tentative="1">
      <w:start w:val="1"/>
      <w:numFmt w:val="lowerRoman"/>
      <w:lvlText w:val="%3."/>
      <w:lvlJc w:val="right"/>
      <w:pPr>
        <w:ind w:left="2520" w:hanging="180"/>
      </w:pPr>
    </w:lvl>
    <w:lvl w:ilvl="3" w:tplc="1958A7EE" w:tentative="1">
      <w:start w:val="1"/>
      <w:numFmt w:val="decimal"/>
      <w:lvlText w:val="%4."/>
      <w:lvlJc w:val="left"/>
      <w:pPr>
        <w:ind w:left="3240" w:hanging="360"/>
      </w:pPr>
    </w:lvl>
    <w:lvl w:ilvl="4" w:tplc="DE4C897A" w:tentative="1">
      <w:start w:val="1"/>
      <w:numFmt w:val="lowerLetter"/>
      <w:lvlText w:val="%5."/>
      <w:lvlJc w:val="left"/>
      <w:pPr>
        <w:ind w:left="3960" w:hanging="360"/>
      </w:pPr>
    </w:lvl>
    <w:lvl w:ilvl="5" w:tplc="76483DE2" w:tentative="1">
      <w:start w:val="1"/>
      <w:numFmt w:val="lowerRoman"/>
      <w:lvlText w:val="%6."/>
      <w:lvlJc w:val="right"/>
      <w:pPr>
        <w:ind w:left="4680" w:hanging="180"/>
      </w:pPr>
    </w:lvl>
    <w:lvl w:ilvl="6" w:tplc="755E3058" w:tentative="1">
      <w:start w:val="1"/>
      <w:numFmt w:val="decimal"/>
      <w:lvlText w:val="%7."/>
      <w:lvlJc w:val="left"/>
      <w:pPr>
        <w:ind w:left="5400" w:hanging="360"/>
      </w:pPr>
    </w:lvl>
    <w:lvl w:ilvl="7" w:tplc="F8D8072C" w:tentative="1">
      <w:start w:val="1"/>
      <w:numFmt w:val="lowerLetter"/>
      <w:lvlText w:val="%8."/>
      <w:lvlJc w:val="left"/>
      <w:pPr>
        <w:ind w:left="6120" w:hanging="360"/>
      </w:pPr>
    </w:lvl>
    <w:lvl w:ilvl="8" w:tplc="6618092C" w:tentative="1">
      <w:start w:val="1"/>
      <w:numFmt w:val="lowerRoman"/>
      <w:lvlText w:val="%9."/>
      <w:lvlJc w:val="right"/>
      <w:pPr>
        <w:ind w:left="6840" w:hanging="180"/>
      </w:pPr>
    </w:lvl>
  </w:abstractNum>
  <w:num w:numId="1" w16cid:durableId="1204365087">
    <w:abstractNumId w:val="2"/>
  </w:num>
  <w:num w:numId="2" w16cid:durableId="238371316">
    <w:abstractNumId w:val="9"/>
  </w:num>
  <w:num w:numId="3" w16cid:durableId="182329174">
    <w:abstractNumId w:val="6"/>
  </w:num>
  <w:num w:numId="4" w16cid:durableId="694308080">
    <w:abstractNumId w:val="10"/>
  </w:num>
  <w:num w:numId="5" w16cid:durableId="1426682503">
    <w:abstractNumId w:val="11"/>
  </w:num>
  <w:num w:numId="6" w16cid:durableId="705325448">
    <w:abstractNumId w:val="0"/>
  </w:num>
  <w:num w:numId="7" w16cid:durableId="658114303">
    <w:abstractNumId w:val="5"/>
  </w:num>
  <w:num w:numId="8" w16cid:durableId="1246185550">
    <w:abstractNumId w:val="7"/>
  </w:num>
  <w:num w:numId="9" w16cid:durableId="1346132177">
    <w:abstractNumId w:val="3"/>
  </w:num>
  <w:num w:numId="10" w16cid:durableId="1574118221">
    <w:abstractNumId w:val="1"/>
  </w:num>
  <w:num w:numId="11" w16cid:durableId="474762890">
    <w:abstractNumId w:val="4"/>
  </w:num>
  <w:num w:numId="12" w16cid:durableId="9847010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C43"/>
    <w:rsid w:val="00003B2D"/>
    <w:rsid w:val="00004260"/>
    <w:rsid w:val="00012337"/>
    <w:rsid w:val="00013795"/>
    <w:rsid w:val="00014E97"/>
    <w:rsid w:val="0001542D"/>
    <w:rsid w:val="0002260F"/>
    <w:rsid w:val="000262D5"/>
    <w:rsid w:val="000339F9"/>
    <w:rsid w:val="00034EE9"/>
    <w:rsid w:val="00036B39"/>
    <w:rsid w:val="000402EC"/>
    <w:rsid w:val="00040C86"/>
    <w:rsid w:val="00041399"/>
    <w:rsid w:val="00043943"/>
    <w:rsid w:val="00043EAB"/>
    <w:rsid w:val="000440A2"/>
    <w:rsid w:val="00051E44"/>
    <w:rsid w:val="00053C14"/>
    <w:rsid w:val="00054029"/>
    <w:rsid w:val="00060472"/>
    <w:rsid w:val="00060FF4"/>
    <w:rsid w:val="0006198C"/>
    <w:rsid w:val="00063AD3"/>
    <w:rsid w:val="00065133"/>
    <w:rsid w:val="00072AB6"/>
    <w:rsid w:val="00074705"/>
    <w:rsid w:val="00076179"/>
    <w:rsid w:val="00086541"/>
    <w:rsid w:val="000944FE"/>
    <w:rsid w:val="00095ADB"/>
    <w:rsid w:val="000974A3"/>
    <w:rsid w:val="000A4BDA"/>
    <w:rsid w:val="000B6C1E"/>
    <w:rsid w:val="000B7FB2"/>
    <w:rsid w:val="000C3162"/>
    <w:rsid w:val="000D09EC"/>
    <w:rsid w:val="000D5AA2"/>
    <w:rsid w:val="000D6CBD"/>
    <w:rsid w:val="000D71F0"/>
    <w:rsid w:val="000E1D1A"/>
    <w:rsid w:val="000F2B53"/>
    <w:rsid w:val="000F2E61"/>
    <w:rsid w:val="000F6C39"/>
    <w:rsid w:val="00102974"/>
    <w:rsid w:val="00105066"/>
    <w:rsid w:val="001123AC"/>
    <w:rsid w:val="0011259D"/>
    <w:rsid w:val="00114002"/>
    <w:rsid w:val="001141B9"/>
    <w:rsid w:val="00120804"/>
    <w:rsid w:val="00122ADA"/>
    <w:rsid w:val="00127942"/>
    <w:rsid w:val="00127C7D"/>
    <w:rsid w:val="001333AE"/>
    <w:rsid w:val="00134E4D"/>
    <w:rsid w:val="00136DFC"/>
    <w:rsid w:val="00137F90"/>
    <w:rsid w:val="00141A50"/>
    <w:rsid w:val="001446F1"/>
    <w:rsid w:val="00160262"/>
    <w:rsid w:val="00170240"/>
    <w:rsid w:val="0017282E"/>
    <w:rsid w:val="001736F7"/>
    <w:rsid w:val="001842E9"/>
    <w:rsid w:val="00186A5E"/>
    <w:rsid w:val="00190A39"/>
    <w:rsid w:val="00190FE9"/>
    <w:rsid w:val="0019191A"/>
    <w:rsid w:val="00193AE8"/>
    <w:rsid w:val="001A1A33"/>
    <w:rsid w:val="001A3032"/>
    <w:rsid w:val="001A5814"/>
    <w:rsid w:val="001A5F1B"/>
    <w:rsid w:val="001A6DB7"/>
    <w:rsid w:val="001C2E33"/>
    <w:rsid w:val="001D27C2"/>
    <w:rsid w:val="001E35DE"/>
    <w:rsid w:val="001E3FD6"/>
    <w:rsid w:val="001F1784"/>
    <w:rsid w:val="001F5627"/>
    <w:rsid w:val="00202E2C"/>
    <w:rsid w:val="00204713"/>
    <w:rsid w:val="00206090"/>
    <w:rsid w:val="00206347"/>
    <w:rsid w:val="00210DBA"/>
    <w:rsid w:val="0021273F"/>
    <w:rsid w:val="002142BB"/>
    <w:rsid w:val="0021457A"/>
    <w:rsid w:val="00221C03"/>
    <w:rsid w:val="00223BEA"/>
    <w:rsid w:val="00224986"/>
    <w:rsid w:val="0023509A"/>
    <w:rsid w:val="00245CFB"/>
    <w:rsid w:val="002514DB"/>
    <w:rsid w:val="002544CF"/>
    <w:rsid w:val="00256FCE"/>
    <w:rsid w:val="002578DA"/>
    <w:rsid w:val="0026174B"/>
    <w:rsid w:val="00264223"/>
    <w:rsid w:val="0027176D"/>
    <w:rsid w:val="00276FCD"/>
    <w:rsid w:val="002775E4"/>
    <w:rsid w:val="00284E26"/>
    <w:rsid w:val="00285FC5"/>
    <w:rsid w:val="002A170E"/>
    <w:rsid w:val="002A1796"/>
    <w:rsid w:val="002A4C6E"/>
    <w:rsid w:val="002A599E"/>
    <w:rsid w:val="002A5A20"/>
    <w:rsid w:val="002A5C9C"/>
    <w:rsid w:val="002A5CD8"/>
    <w:rsid w:val="002B37FE"/>
    <w:rsid w:val="002B418A"/>
    <w:rsid w:val="002B4EC0"/>
    <w:rsid w:val="002D0F49"/>
    <w:rsid w:val="002D2994"/>
    <w:rsid w:val="002D2C5B"/>
    <w:rsid w:val="002D2D59"/>
    <w:rsid w:val="002E0DDA"/>
    <w:rsid w:val="002E30C4"/>
    <w:rsid w:val="002E67D8"/>
    <w:rsid w:val="002F08B9"/>
    <w:rsid w:val="002F155A"/>
    <w:rsid w:val="002F3A13"/>
    <w:rsid w:val="003020FE"/>
    <w:rsid w:val="003041C2"/>
    <w:rsid w:val="0030494F"/>
    <w:rsid w:val="00311BDF"/>
    <w:rsid w:val="00311F2E"/>
    <w:rsid w:val="00312752"/>
    <w:rsid w:val="00312D17"/>
    <w:rsid w:val="00315FA3"/>
    <w:rsid w:val="0032154A"/>
    <w:rsid w:val="0032172D"/>
    <w:rsid w:val="00323DD3"/>
    <w:rsid w:val="00327AD2"/>
    <w:rsid w:val="00333E1A"/>
    <w:rsid w:val="00335258"/>
    <w:rsid w:val="00341BF2"/>
    <w:rsid w:val="0036149A"/>
    <w:rsid w:val="0036209D"/>
    <w:rsid w:val="003639D6"/>
    <w:rsid w:val="003650A3"/>
    <w:rsid w:val="003676E3"/>
    <w:rsid w:val="0037015D"/>
    <w:rsid w:val="0037485B"/>
    <w:rsid w:val="00377B49"/>
    <w:rsid w:val="00381CBC"/>
    <w:rsid w:val="00384B68"/>
    <w:rsid w:val="00385049"/>
    <w:rsid w:val="00390339"/>
    <w:rsid w:val="003A02A5"/>
    <w:rsid w:val="003A786A"/>
    <w:rsid w:val="003B473C"/>
    <w:rsid w:val="003B47FF"/>
    <w:rsid w:val="003C21CC"/>
    <w:rsid w:val="003C271A"/>
    <w:rsid w:val="003C4308"/>
    <w:rsid w:val="003C4BBB"/>
    <w:rsid w:val="003C640E"/>
    <w:rsid w:val="003D583B"/>
    <w:rsid w:val="003D6FEB"/>
    <w:rsid w:val="003D718F"/>
    <w:rsid w:val="003E0C73"/>
    <w:rsid w:val="003E1F16"/>
    <w:rsid w:val="003E2235"/>
    <w:rsid w:val="003E2A55"/>
    <w:rsid w:val="003E3464"/>
    <w:rsid w:val="003E5C50"/>
    <w:rsid w:val="003F1043"/>
    <w:rsid w:val="003F1499"/>
    <w:rsid w:val="003F5135"/>
    <w:rsid w:val="003F625B"/>
    <w:rsid w:val="003F6FB2"/>
    <w:rsid w:val="004039CC"/>
    <w:rsid w:val="004043F4"/>
    <w:rsid w:val="004053C8"/>
    <w:rsid w:val="004114BA"/>
    <w:rsid w:val="00411FC4"/>
    <w:rsid w:val="00423777"/>
    <w:rsid w:val="004308E8"/>
    <w:rsid w:val="004317BA"/>
    <w:rsid w:val="004322A3"/>
    <w:rsid w:val="00435D7E"/>
    <w:rsid w:val="004379CD"/>
    <w:rsid w:val="0044094C"/>
    <w:rsid w:val="00440975"/>
    <w:rsid w:val="00443A10"/>
    <w:rsid w:val="00443C9F"/>
    <w:rsid w:val="00444DC0"/>
    <w:rsid w:val="0044797E"/>
    <w:rsid w:val="0045112B"/>
    <w:rsid w:val="00457497"/>
    <w:rsid w:val="00460D45"/>
    <w:rsid w:val="00464A40"/>
    <w:rsid w:val="00470979"/>
    <w:rsid w:val="004712DB"/>
    <w:rsid w:val="0047131F"/>
    <w:rsid w:val="004724A0"/>
    <w:rsid w:val="0047305B"/>
    <w:rsid w:val="00473692"/>
    <w:rsid w:val="00482330"/>
    <w:rsid w:val="00484D55"/>
    <w:rsid w:val="004954E4"/>
    <w:rsid w:val="004A0BF4"/>
    <w:rsid w:val="004A3E1D"/>
    <w:rsid w:val="004B1BEA"/>
    <w:rsid w:val="004B477B"/>
    <w:rsid w:val="004B4D5B"/>
    <w:rsid w:val="004B7AFB"/>
    <w:rsid w:val="004C0E13"/>
    <w:rsid w:val="004D00CB"/>
    <w:rsid w:val="004D1BF2"/>
    <w:rsid w:val="004D2D92"/>
    <w:rsid w:val="004D6B6C"/>
    <w:rsid w:val="004E249A"/>
    <w:rsid w:val="004E272D"/>
    <w:rsid w:val="004E400E"/>
    <w:rsid w:val="004E6D39"/>
    <w:rsid w:val="004F0FD6"/>
    <w:rsid w:val="004F23F0"/>
    <w:rsid w:val="004F3468"/>
    <w:rsid w:val="004F762C"/>
    <w:rsid w:val="00503080"/>
    <w:rsid w:val="00506399"/>
    <w:rsid w:val="00507E08"/>
    <w:rsid w:val="00511967"/>
    <w:rsid w:val="00512AEC"/>
    <w:rsid w:val="005155E1"/>
    <w:rsid w:val="005168A2"/>
    <w:rsid w:val="00527008"/>
    <w:rsid w:val="00535E08"/>
    <w:rsid w:val="005362BC"/>
    <w:rsid w:val="00540902"/>
    <w:rsid w:val="0054320F"/>
    <w:rsid w:val="005474C9"/>
    <w:rsid w:val="0054799C"/>
    <w:rsid w:val="0055267F"/>
    <w:rsid w:val="00553DBA"/>
    <w:rsid w:val="0056007E"/>
    <w:rsid w:val="005604FA"/>
    <w:rsid w:val="00560FFC"/>
    <w:rsid w:val="00561FE1"/>
    <w:rsid w:val="005667B4"/>
    <w:rsid w:val="0057448F"/>
    <w:rsid w:val="00574E35"/>
    <w:rsid w:val="0057787A"/>
    <w:rsid w:val="00581EB8"/>
    <w:rsid w:val="00583C61"/>
    <w:rsid w:val="00593E5F"/>
    <w:rsid w:val="0059454D"/>
    <w:rsid w:val="00597443"/>
    <w:rsid w:val="005A0467"/>
    <w:rsid w:val="005A0990"/>
    <w:rsid w:val="005A3C71"/>
    <w:rsid w:val="005A7BBB"/>
    <w:rsid w:val="005B0C63"/>
    <w:rsid w:val="005B3BDF"/>
    <w:rsid w:val="005B55E8"/>
    <w:rsid w:val="005B6BFB"/>
    <w:rsid w:val="005C08EE"/>
    <w:rsid w:val="005C4D08"/>
    <w:rsid w:val="005C77EC"/>
    <w:rsid w:val="005D10F0"/>
    <w:rsid w:val="005E5630"/>
    <w:rsid w:val="005E5AA2"/>
    <w:rsid w:val="005E780E"/>
    <w:rsid w:val="005F09BD"/>
    <w:rsid w:val="005F4022"/>
    <w:rsid w:val="005F42C2"/>
    <w:rsid w:val="005F4D0C"/>
    <w:rsid w:val="005F6913"/>
    <w:rsid w:val="00601C00"/>
    <w:rsid w:val="00610638"/>
    <w:rsid w:val="006141F3"/>
    <w:rsid w:val="00622F58"/>
    <w:rsid w:val="00624C79"/>
    <w:rsid w:val="00624EEB"/>
    <w:rsid w:val="006347D0"/>
    <w:rsid w:val="00636856"/>
    <w:rsid w:val="00640046"/>
    <w:rsid w:val="00641134"/>
    <w:rsid w:val="00642842"/>
    <w:rsid w:val="006471EC"/>
    <w:rsid w:val="006479B1"/>
    <w:rsid w:val="006510B0"/>
    <w:rsid w:val="00652834"/>
    <w:rsid w:val="0065406A"/>
    <w:rsid w:val="00655A97"/>
    <w:rsid w:val="0066071F"/>
    <w:rsid w:val="00661B84"/>
    <w:rsid w:val="00661E69"/>
    <w:rsid w:val="0066428F"/>
    <w:rsid w:val="00664A2E"/>
    <w:rsid w:val="00667945"/>
    <w:rsid w:val="00682B9C"/>
    <w:rsid w:val="00687E0D"/>
    <w:rsid w:val="00691DDB"/>
    <w:rsid w:val="00692E0D"/>
    <w:rsid w:val="00694B2F"/>
    <w:rsid w:val="006A095F"/>
    <w:rsid w:val="006A333E"/>
    <w:rsid w:val="006A614F"/>
    <w:rsid w:val="006A726B"/>
    <w:rsid w:val="006B3CC0"/>
    <w:rsid w:val="006B4A05"/>
    <w:rsid w:val="006B4A07"/>
    <w:rsid w:val="006B5F8B"/>
    <w:rsid w:val="006C0341"/>
    <w:rsid w:val="006C1CB4"/>
    <w:rsid w:val="006C2701"/>
    <w:rsid w:val="006D0D61"/>
    <w:rsid w:val="006D769F"/>
    <w:rsid w:val="006E1768"/>
    <w:rsid w:val="006E756B"/>
    <w:rsid w:val="006F6040"/>
    <w:rsid w:val="006F6942"/>
    <w:rsid w:val="006F7384"/>
    <w:rsid w:val="00707556"/>
    <w:rsid w:val="00711041"/>
    <w:rsid w:val="0071210D"/>
    <w:rsid w:val="0071423C"/>
    <w:rsid w:val="00717391"/>
    <w:rsid w:val="0072058D"/>
    <w:rsid w:val="00726404"/>
    <w:rsid w:val="00730BCF"/>
    <w:rsid w:val="007319ED"/>
    <w:rsid w:val="007325A8"/>
    <w:rsid w:val="00733DF2"/>
    <w:rsid w:val="007360EB"/>
    <w:rsid w:val="007440A2"/>
    <w:rsid w:val="00746452"/>
    <w:rsid w:val="007504D6"/>
    <w:rsid w:val="007549FF"/>
    <w:rsid w:val="00764E4A"/>
    <w:rsid w:val="00781065"/>
    <w:rsid w:val="00782A4D"/>
    <w:rsid w:val="007843B5"/>
    <w:rsid w:val="00791700"/>
    <w:rsid w:val="00791C68"/>
    <w:rsid w:val="0079249F"/>
    <w:rsid w:val="007973F5"/>
    <w:rsid w:val="007A0C06"/>
    <w:rsid w:val="007A6AA6"/>
    <w:rsid w:val="007B17D6"/>
    <w:rsid w:val="007B1FB1"/>
    <w:rsid w:val="007B2188"/>
    <w:rsid w:val="007B2C40"/>
    <w:rsid w:val="007B41B4"/>
    <w:rsid w:val="007B46D7"/>
    <w:rsid w:val="007B6AD2"/>
    <w:rsid w:val="007C773C"/>
    <w:rsid w:val="007D0426"/>
    <w:rsid w:val="007D225A"/>
    <w:rsid w:val="007D59B2"/>
    <w:rsid w:val="007E1FAF"/>
    <w:rsid w:val="007E397B"/>
    <w:rsid w:val="007E552B"/>
    <w:rsid w:val="007E73E8"/>
    <w:rsid w:val="007F4617"/>
    <w:rsid w:val="007F6BEF"/>
    <w:rsid w:val="00810FB1"/>
    <w:rsid w:val="008111D1"/>
    <w:rsid w:val="008113DF"/>
    <w:rsid w:val="008144AF"/>
    <w:rsid w:val="008219CD"/>
    <w:rsid w:val="00826BC0"/>
    <w:rsid w:val="00826EDA"/>
    <w:rsid w:val="00832AAA"/>
    <w:rsid w:val="00832E7A"/>
    <w:rsid w:val="00834DDF"/>
    <w:rsid w:val="00834F69"/>
    <w:rsid w:val="00836CC0"/>
    <w:rsid w:val="00842CAA"/>
    <w:rsid w:val="008462E6"/>
    <w:rsid w:val="00847D31"/>
    <w:rsid w:val="00865AAA"/>
    <w:rsid w:val="00874DD6"/>
    <w:rsid w:val="00880F4D"/>
    <w:rsid w:val="008922BB"/>
    <w:rsid w:val="00897B05"/>
    <w:rsid w:val="008A4447"/>
    <w:rsid w:val="008A49E7"/>
    <w:rsid w:val="008A5057"/>
    <w:rsid w:val="008A7BCA"/>
    <w:rsid w:val="008B16D0"/>
    <w:rsid w:val="008B188A"/>
    <w:rsid w:val="008B2A98"/>
    <w:rsid w:val="008B2AAF"/>
    <w:rsid w:val="008C2DCE"/>
    <w:rsid w:val="008D039A"/>
    <w:rsid w:val="008D52D5"/>
    <w:rsid w:val="008D7654"/>
    <w:rsid w:val="008E2A1F"/>
    <w:rsid w:val="008E4E8E"/>
    <w:rsid w:val="008E604D"/>
    <w:rsid w:val="008E6787"/>
    <w:rsid w:val="008F2ABD"/>
    <w:rsid w:val="008F7BA4"/>
    <w:rsid w:val="009059E3"/>
    <w:rsid w:val="009067A6"/>
    <w:rsid w:val="00916AC9"/>
    <w:rsid w:val="00925851"/>
    <w:rsid w:val="0092631F"/>
    <w:rsid w:val="00931229"/>
    <w:rsid w:val="0093123D"/>
    <w:rsid w:val="00941238"/>
    <w:rsid w:val="009506CA"/>
    <w:rsid w:val="009537FC"/>
    <w:rsid w:val="0095660A"/>
    <w:rsid w:val="009608C0"/>
    <w:rsid w:val="009629F2"/>
    <w:rsid w:val="00965692"/>
    <w:rsid w:val="00970619"/>
    <w:rsid w:val="009744C3"/>
    <w:rsid w:val="00974C88"/>
    <w:rsid w:val="00980ED1"/>
    <w:rsid w:val="009811AA"/>
    <w:rsid w:val="00982540"/>
    <w:rsid w:val="00985D62"/>
    <w:rsid w:val="00997CD4"/>
    <w:rsid w:val="009A433F"/>
    <w:rsid w:val="009B05FE"/>
    <w:rsid w:val="009B3772"/>
    <w:rsid w:val="009B45A2"/>
    <w:rsid w:val="009B507A"/>
    <w:rsid w:val="009B6A14"/>
    <w:rsid w:val="009B6FAE"/>
    <w:rsid w:val="009C20E4"/>
    <w:rsid w:val="009C3AAA"/>
    <w:rsid w:val="009C4CAB"/>
    <w:rsid w:val="009C6DAE"/>
    <w:rsid w:val="009D0616"/>
    <w:rsid w:val="009D0C79"/>
    <w:rsid w:val="009D2110"/>
    <w:rsid w:val="009D6CCB"/>
    <w:rsid w:val="009E04E8"/>
    <w:rsid w:val="009E04F6"/>
    <w:rsid w:val="009E300D"/>
    <w:rsid w:val="009E3CCD"/>
    <w:rsid w:val="009E6819"/>
    <w:rsid w:val="009E71E6"/>
    <w:rsid w:val="009F05D9"/>
    <w:rsid w:val="009F4D5B"/>
    <w:rsid w:val="009F62C0"/>
    <w:rsid w:val="00A00217"/>
    <w:rsid w:val="00A033EC"/>
    <w:rsid w:val="00A05D54"/>
    <w:rsid w:val="00A06D56"/>
    <w:rsid w:val="00A07D4D"/>
    <w:rsid w:val="00A13033"/>
    <w:rsid w:val="00A16A45"/>
    <w:rsid w:val="00A20026"/>
    <w:rsid w:val="00A21E96"/>
    <w:rsid w:val="00A260CF"/>
    <w:rsid w:val="00A30FB1"/>
    <w:rsid w:val="00A4034A"/>
    <w:rsid w:val="00A40535"/>
    <w:rsid w:val="00A42691"/>
    <w:rsid w:val="00A437A2"/>
    <w:rsid w:val="00A44531"/>
    <w:rsid w:val="00A4524D"/>
    <w:rsid w:val="00A46330"/>
    <w:rsid w:val="00A553AB"/>
    <w:rsid w:val="00A56E7C"/>
    <w:rsid w:val="00A6126E"/>
    <w:rsid w:val="00A65257"/>
    <w:rsid w:val="00A66EA5"/>
    <w:rsid w:val="00A67250"/>
    <w:rsid w:val="00A70787"/>
    <w:rsid w:val="00A73A00"/>
    <w:rsid w:val="00A8119C"/>
    <w:rsid w:val="00A8279F"/>
    <w:rsid w:val="00A83547"/>
    <w:rsid w:val="00A86A12"/>
    <w:rsid w:val="00A91787"/>
    <w:rsid w:val="00AA22A2"/>
    <w:rsid w:val="00AA508E"/>
    <w:rsid w:val="00AB16B5"/>
    <w:rsid w:val="00AB7FDF"/>
    <w:rsid w:val="00AC0825"/>
    <w:rsid w:val="00AC1906"/>
    <w:rsid w:val="00AC2E1C"/>
    <w:rsid w:val="00AC3BBD"/>
    <w:rsid w:val="00AD2727"/>
    <w:rsid w:val="00AD3D2F"/>
    <w:rsid w:val="00AD4DE5"/>
    <w:rsid w:val="00AD573A"/>
    <w:rsid w:val="00AE518D"/>
    <w:rsid w:val="00AE5B16"/>
    <w:rsid w:val="00AE752C"/>
    <w:rsid w:val="00AF3C09"/>
    <w:rsid w:val="00AF53A3"/>
    <w:rsid w:val="00B00D47"/>
    <w:rsid w:val="00B02F70"/>
    <w:rsid w:val="00B03D69"/>
    <w:rsid w:val="00B052B9"/>
    <w:rsid w:val="00B10A16"/>
    <w:rsid w:val="00B11F44"/>
    <w:rsid w:val="00B160A2"/>
    <w:rsid w:val="00B16E80"/>
    <w:rsid w:val="00B16EAB"/>
    <w:rsid w:val="00B17314"/>
    <w:rsid w:val="00B22043"/>
    <w:rsid w:val="00B27A0A"/>
    <w:rsid w:val="00B31A8D"/>
    <w:rsid w:val="00B32CEE"/>
    <w:rsid w:val="00B52BD1"/>
    <w:rsid w:val="00B55DA1"/>
    <w:rsid w:val="00B627D4"/>
    <w:rsid w:val="00B640E9"/>
    <w:rsid w:val="00B66175"/>
    <w:rsid w:val="00B66688"/>
    <w:rsid w:val="00B777ED"/>
    <w:rsid w:val="00B84285"/>
    <w:rsid w:val="00B92C46"/>
    <w:rsid w:val="00BA5F6C"/>
    <w:rsid w:val="00BA6DE1"/>
    <w:rsid w:val="00BB1AC1"/>
    <w:rsid w:val="00BB4261"/>
    <w:rsid w:val="00BB5949"/>
    <w:rsid w:val="00BB75E6"/>
    <w:rsid w:val="00BC382F"/>
    <w:rsid w:val="00BC6CAB"/>
    <w:rsid w:val="00BD0904"/>
    <w:rsid w:val="00BD0C3D"/>
    <w:rsid w:val="00BD0CDD"/>
    <w:rsid w:val="00BD2E0A"/>
    <w:rsid w:val="00BD3366"/>
    <w:rsid w:val="00BD4661"/>
    <w:rsid w:val="00BD49A2"/>
    <w:rsid w:val="00BE246D"/>
    <w:rsid w:val="00BE41E6"/>
    <w:rsid w:val="00BE42A8"/>
    <w:rsid w:val="00BE6CAA"/>
    <w:rsid w:val="00BF07BB"/>
    <w:rsid w:val="00BF1F92"/>
    <w:rsid w:val="00BF5060"/>
    <w:rsid w:val="00BF74A2"/>
    <w:rsid w:val="00BF7CA9"/>
    <w:rsid w:val="00BF7CE4"/>
    <w:rsid w:val="00C022FA"/>
    <w:rsid w:val="00C02DA5"/>
    <w:rsid w:val="00C030ED"/>
    <w:rsid w:val="00C031FA"/>
    <w:rsid w:val="00C04150"/>
    <w:rsid w:val="00C113BC"/>
    <w:rsid w:val="00C14201"/>
    <w:rsid w:val="00C14218"/>
    <w:rsid w:val="00C170AD"/>
    <w:rsid w:val="00C21027"/>
    <w:rsid w:val="00C31BF3"/>
    <w:rsid w:val="00C34BA9"/>
    <w:rsid w:val="00C36BF3"/>
    <w:rsid w:val="00C379F0"/>
    <w:rsid w:val="00C42A41"/>
    <w:rsid w:val="00C558B2"/>
    <w:rsid w:val="00C57B59"/>
    <w:rsid w:val="00C62214"/>
    <w:rsid w:val="00C6578C"/>
    <w:rsid w:val="00C71C99"/>
    <w:rsid w:val="00C7305D"/>
    <w:rsid w:val="00C83EDE"/>
    <w:rsid w:val="00C85474"/>
    <w:rsid w:val="00C8659A"/>
    <w:rsid w:val="00C87001"/>
    <w:rsid w:val="00C87B49"/>
    <w:rsid w:val="00C87D79"/>
    <w:rsid w:val="00C91034"/>
    <w:rsid w:val="00C915B4"/>
    <w:rsid w:val="00C9324D"/>
    <w:rsid w:val="00CB25CF"/>
    <w:rsid w:val="00CB3568"/>
    <w:rsid w:val="00CB4192"/>
    <w:rsid w:val="00CB4697"/>
    <w:rsid w:val="00CB6493"/>
    <w:rsid w:val="00CB6616"/>
    <w:rsid w:val="00CC5223"/>
    <w:rsid w:val="00CD32E5"/>
    <w:rsid w:val="00CD339E"/>
    <w:rsid w:val="00CD4F79"/>
    <w:rsid w:val="00CD7AAE"/>
    <w:rsid w:val="00CE1F58"/>
    <w:rsid w:val="00CE5254"/>
    <w:rsid w:val="00CF442E"/>
    <w:rsid w:val="00CF49F8"/>
    <w:rsid w:val="00D04611"/>
    <w:rsid w:val="00D05C5F"/>
    <w:rsid w:val="00D07706"/>
    <w:rsid w:val="00D20BE9"/>
    <w:rsid w:val="00D2463B"/>
    <w:rsid w:val="00D24A63"/>
    <w:rsid w:val="00D272B3"/>
    <w:rsid w:val="00D2772F"/>
    <w:rsid w:val="00D34830"/>
    <w:rsid w:val="00D4243C"/>
    <w:rsid w:val="00D44F65"/>
    <w:rsid w:val="00D46C43"/>
    <w:rsid w:val="00D5311B"/>
    <w:rsid w:val="00D559D2"/>
    <w:rsid w:val="00D56EDA"/>
    <w:rsid w:val="00D63A17"/>
    <w:rsid w:val="00D660EB"/>
    <w:rsid w:val="00D669F3"/>
    <w:rsid w:val="00D73703"/>
    <w:rsid w:val="00D80D3E"/>
    <w:rsid w:val="00D82396"/>
    <w:rsid w:val="00D87247"/>
    <w:rsid w:val="00D878E6"/>
    <w:rsid w:val="00D91A33"/>
    <w:rsid w:val="00DA140A"/>
    <w:rsid w:val="00DA5986"/>
    <w:rsid w:val="00DA663B"/>
    <w:rsid w:val="00DA7C03"/>
    <w:rsid w:val="00DB0007"/>
    <w:rsid w:val="00DB0FB9"/>
    <w:rsid w:val="00DC6E57"/>
    <w:rsid w:val="00DD113E"/>
    <w:rsid w:val="00DD4C66"/>
    <w:rsid w:val="00DE28D3"/>
    <w:rsid w:val="00DE4A97"/>
    <w:rsid w:val="00DE6368"/>
    <w:rsid w:val="00DE6EFC"/>
    <w:rsid w:val="00DF0FDB"/>
    <w:rsid w:val="00DF317A"/>
    <w:rsid w:val="00DF5EE5"/>
    <w:rsid w:val="00DF65C9"/>
    <w:rsid w:val="00E021AA"/>
    <w:rsid w:val="00E058BB"/>
    <w:rsid w:val="00E06966"/>
    <w:rsid w:val="00E110AD"/>
    <w:rsid w:val="00E117B9"/>
    <w:rsid w:val="00E1379E"/>
    <w:rsid w:val="00E147BD"/>
    <w:rsid w:val="00E16E18"/>
    <w:rsid w:val="00E22A6C"/>
    <w:rsid w:val="00E23DAA"/>
    <w:rsid w:val="00E26299"/>
    <w:rsid w:val="00E30DDE"/>
    <w:rsid w:val="00E37085"/>
    <w:rsid w:val="00E40736"/>
    <w:rsid w:val="00E420A4"/>
    <w:rsid w:val="00E4720C"/>
    <w:rsid w:val="00E50D02"/>
    <w:rsid w:val="00E53EF9"/>
    <w:rsid w:val="00E546EF"/>
    <w:rsid w:val="00E54E5C"/>
    <w:rsid w:val="00E55CB9"/>
    <w:rsid w:val="00E5621A"/>
    <w:rsid w:val="00E62C84"/>
    <w:rsid w:val="00E62DAD"/>
    <w:rsid w:val="00E635C6"/>
    <w:rsid w:val="00E677CE"/>
    <w:rsid w:val="00E7528D"/>
    <w:rsid w:val="00E75E2A"/>
    <w:rsid w:val="00E80431"/>
    <w:rsid w:val="00E80912"/>
    <w:rsid w:val="00E8343E"/>
    <w:rsid w:val="00E85590"/>
    <w:rsid w:val="00E86BA1"/>
    <w:rsid w:val="00EA4FC5"/>
    <w:rsid w:val="00EA6BD3"/>
    <w:rsid w:val="00EB0834"/>
    <w:rsid w:val="00EB1B95"/>
    <w:rsid w:val="00EB24A5"/>
    <w:rsid w:val="00EB56FE"/>
    <w:rsid w:val="00EB690A"/>
    <w:rsid w:val="00EB7878"/>
    <w:rsid w:val="00EC03FD"/>
    <w:rsid w:val="00EC3474"/>
    <w:rsid w:val="00EC3F77"/>
    <w:rsid w:val="00EC5041"/>
    <w:rsid w:val="00EC77FC"/>
    <w:rsid w:val="00EC7F44"/>
    <w:rsid w:val="00ED552A"/>
    <w:rsid w:val="00ED5791"/>
    <w:rsid w:val="00EE1F51"/>
    <w:rsid w:val="00EE2366"/>
    <w:rsid w:val="00EE6743"/>
    <w:rsid w:val="00EF0759"/>
    <w:rsid w:val="00EF2162"/>
    <w:rsid w:val="00EF6E0B"/>
    <w:rsid w:val="00EF7063"/>
    <w:rsid w:val="00EF7F5D"/>
    <w:rsid w:val="00F00509"/>
    <w:rsid w:val="00F14D99"/>
    <w:rsid w:val="00F174AC"/>
    <w:rsid w:val="00F313FD"/>
    <w:rsid w:val="00F33B01"/>
    <w:rsid w:val="00F34CAC"/>
    <w:rsid w:val="00F34E13"/>
    <w:rsid w:val="00F41087"/>
    <w:rsid w:val="00F4165A"/>
    <w:rsid w:val="00F46400"/>
    <w:rsid w:val="00F5141E"/>
    <w:rsid w:val="00F5335B"/>
    <w:rsid w:val="00F57EB8"/>
    <w:rsid w:val="00F6045C"/>
    <w:rsid w:val="00F63EB7"/>
    <w:rsid w:val="00F65158"/>
    <w:rsid w:val="00F66DAD"/>
    <w:rsid w:val="00F712F6"/>
    <w:rsid w:val="00F72E8A"/>
    <w:rsid w:val="00F76BD0"/>
    <w:rsid w:val="00F82351"/>
    <w:rsid w:val="00F870C8"/>
    <w:rsid w:val="00F87586"/>
    <w:rsid w:val="00F87791"/>
    <w:rsid w:val="00F93B13"/>
    <w:rsid w:val="00FA122B"/>
    <w:rsid w:val="00FA41CC"/>
    <w:rsid w:val="00FB0E74"/>
    <w:rsid w:val="00FB36CF"/>
    <w:rsid w:val="00FB55C2"/>
    <w:rsid w:val="00FB59D3"/>
    <w:rsid w:val="00FC07A9"/>
    <w:rsid w:val="00FC319F"/>
    <w:rsid w:val="00FC5936"/>
    <w:rsid w:val="00FD0173"/>
    <w:rsid w:val="00FD052B"/>
    <w:rsid w:val="00FD0D91"/>
    <w:rsid w:val="00FD272A"/>
    <w:rsid w:val="00FD3108"/>
    <w:rsid w:val="00FD4B48"/>
    <w:rsid w:val="00FD73FA"/>
    <w:rsid w:val="00FD7648"/>
    <w:rsid w:val="00FF272E"/>
    <w:rsid w:val="00FF30AB"/>
    <w:rsid w:val="00FF59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35E30B4"/>
  <w15:docId w15:val="{5ED71B7A-7B73-470B-8F0E-BBF91132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4E4"/>
    <w:rPr>
      <w:rFonts w:ascii="Arial Narrow" w:hAnsi="Arial Narrow"/>
      <w:sz w:val="22"/>
      <w:szCs w:val="24"/>
    </w:rPr>
  </w:style>
  <w:style w:type="paragraph" w:styleId="Ttulo1">
    <w:name w:val="heading 1"/>
    <w:basedOn w:val="Normal"/>
    <w:next w:val="Normal"/>
    <w:qFormat/>
    <w:rsid w:val="004954E4"/>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rsid w:val="004954E4"/>
    <w:pPr>
      <w:keepNext/>
      <w:jc w:val="both"/>
      <w:outlineLvl w:val="1"/>
    </w:pPr>
    <w:rPr>
      <w:b/>
      <w:szCs w:val="20"/>
      <w:u w:val="single"/>
      <w:lang w:val="es-MX"/>
    </w:rPr>
  </w:style>
  <w:style w:type="paragraph" w:styleId="Ttulo3">
    <w:name w:val="heading 3"/>
    <w:basedOn w:val="Normal"/>
    <w:next w:val="Normal"/>
    <w:qFormat/>
    <w:rsid w:val="004954E4"/>
    <w:pPr>
      <w:keepNext/>
      <w:jc w:val="both"/>
      <w:outlineLvl w:val="2"/>
    </w:pPr>
    <w:rPr>
      <w:b/>
      <w:szCs w:val="20"/>
      <w:lang w:val="es-MX"/>
    </w:rPr>
  </w:style>
  <w:style w:type="paragraph" w:styleId="Ttulo4">
    <w:name w:val="heading 4"/>
    <w:basedOn w:val="Normal"/>
    <w:next w:val="Normal"/>
    <w:qFormat/>
    <w:rsid w:val="004954E4"/>
    <w:pPr>
      <w:keepNext/>
      <w:jc w:val="center"/>
      <w:outlineLvl w:val="3"/>
    </w:pPr>
    <w:rPr>
      <w:b/>
    </w:rPr>
  </w:style>
  <w:style w:type="paragraph" w:styleId="Ttulo6">
    <w:name w:val="heading 6"/>
    <w:basedOn w:val="Normal"/>
    <w:next w:val="Normal"/>
    <w:qFormat/>
    <w:rsid w:val="004954E4"/>
    <w:pPr>
      <w:keepNext/>
      <w:jc w:val="right"/>
      <w:outlineLvl w:val="5"/>
    </w:pPr>
    <w:rPr>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954E4"/>
    <w:pPr>
      <w:tabs>
        <w:tab w:val="center" w:pos="4419"/>
        <w:tab w:val="right" w:pos="8838"/>
      </w:tabs>
    </w:pPr>
  </w:style>
  <w:style w:type="paragraph" w:styleId="Piedepgina">
    <w:name w:val="footer"/>
    <w:basedOn w:val="Normal"/>
    <w:link w:val="PiedepginaCar"/>
    <w:rsid w:val="004954E4"/>
    <w:pPr>
      <w:tabs>
        <w:tab w:val="center" w:pos="4419"/>
        <w:tab w:val="right" w:pos="8838"/>
      </w:tabs>
    </w:pPr>
  </w:style>
  <w:style w:type="paragraph" w:customStyle="1" w:styleId="Textoindependiente21">
    <w:name w:val="Texto independiente 21"/>
    <w:basedOn w:val="Normal"/>
    <w:rsid w:val="004954E4"/>
    <w:pPr>
      <w:ind w:left="1560"/>
    </w:pPr>
    <w:rPr>
      <w:rFonts w:ascii="Arial" w:hAnsi="Arial"/>
      <w:b/>
      <w:sz w:val="24"/>
      <w:szCs w:val="20"/>
      <w:lang w:val="es-ES_tradnl" w:eastAsia="en-US"/>
    </w:rPr>
  </w:style>
  <w:style w:type="paragraph" w:styleId="Ttulo">
    <w:name w:val="Title"/>
    <w:basedOn w:val="Normal"/>
    <w:qFormat/>
    <w:rsid w:val="004954E4"/>
    <w:pPr>
      <w:jc w:val="center"/>
    </w:pPr>
    <w:rPr>
      <w:b/>
      <w:szCs w:val="20"/>
      <w:u w:val="single"/>
      <w:lang w:val="es-MX"/>
    </w:rPr>
  </w:style>
  <w:style w:type="paragraph" w:styleId="Textoindependiente3">
    <w:name w:val="Body Text 3"/>
    <w:basedOn w:val="Normal"/>
    <w:rsid w:val="004954E4"/>
    <w:pPr>
      <w:jc w:val="center"/>
    </w:pPr>
    <w:rPr>
      <w:rFonts w:ascii="Arial" w:hAnsi="Arial" w:cs="Arial"/>
      <w:sz w:val="14"/>
      <w:szCs w:val="20"/>
      <w:lang w:val="es-ES_tradnl"/>
    </w:rPr>
  </w:style>
  <w:style w:type="paragraph" w:styleId="Sangradetextonormal">
    <w:name w:val="Body Text Indent"/>
    <w:basedOn w:val="Normal"/>
    <w:rsid w:val="004954E4"/>
    <w:pPr>
      <w:tabs>
        <w:tab w:val="left" w:pos="426"/>
      </w:tabs>
      <w:ind w:left="426" w:hanging="426"/>
      <w:jc w:val="both"/>
    </w:pPr>
    <w:rPr>
      <w:szCs w:val="20"/>
      <w:lang w:val="es-PE"/>
    </w:rPr>
  </w:style>
  <w:style w:type="paragraph" w:styleId="Sangra3detindependiente">
    <w:name w:val="Body Text Indent 3"/>
    <w:basedOn w:val="Normal"/>
    <w:rsid w:val="004954E4"/>
    <w:pPr>
      <w:tabs>
        <w:tab w:val="left" w:pos="1134"/>
      </w:tabs>
      <w:ind w:left="568" w:hanging="284"/>
      <w:jc w:val="both"/>
    </w:pPr>
    <w:rPr>
      <w:szCs w:val="20"/>
      <w:lang w:val="es-PE"/>
    </w:rPr>
  </w:style>
  <w:style w:type="paragraph" w:styleId="Textoindependiente">
    <w:name w:val="Body Text"/>
    <w:basedOn w:val="Normal"/>
    <w:rsid w:val="004954E4"/>
    <w:pPr>
      <w:tabs>
        <w:tab w:val="left" w:pos="851"/>
      </w:tabs>
      <w:jc w:val="both"/>
    </w:pPr>
    <w:rPr>
      <w:b/>
      <w:szCs w:val="20"/>
      <w:lang w:val="es-PE"/>
    </w:rPr>
  </w:style>
  <w:style w:type="paragraph" w:styleId="Textoindependiente2">
    <w:name w:val="Body Text 2"/>
    <w:basedOn w:val="Normal"/>
    <w:rsid w:val="004954E4"/>
    <w:pPr>
      <w:tabs>
        <w:tab w:val="left" w:pos="426"/>
      </w:tabs>
      <w:jc w:val="both"/>
    </w:pPr>
    <w:rPr>
      <w:szCs w:val="20"/>
      <w:lang w:val="es-PE"/>
    </w:rPr>
  </w:style>
  <w:style w:type="paragraph" w:styleId="Sangra2detindependiente">
    <w:name w:val="Body Text Indent 2"/>
    <w:basedOn w:val="Normal"/>
    <w:rsid w:val="004954E4"/>
    <w:pPr>
      <w:ind w:firstLine="2835"/>
      <w:jc w:val="both"/>
    </w:pPr>
  </w:style>
  <w:style w:type="paragraph" w:styleId="Textodeglobo">
    <w:name w:val="Balloon Text"/>
    <w:basedOn w:val="Normal"/>
    <w:semiHidden/>
    <w:rsid w:val="00BE42A8"/>
    <w:rPr>
      <w:rFonts w:ascii="Tahoma" w:hAnsi="Tahoma" w:cs="Tahoma"/>
      <w:sz w:val="16"/>
      <w:szCs w:val="16"/>
    </w:rPr>
  </w:style>
  <w:style w:type="paragraph" w:styleId="Textonotapie">
    <w:name w:val="footnote text"/>
    <w:basedOn w:val="Normal"/>
    <w:link w:val="TextonotapieCar"/>
    <w:uiPriority w:val="99"/>
    <w:semiHidden/>
    <w:rsid w:val="00A13033"/>
    <w:rPr>
      <w:rFonts w:ascii="Arial" w:hAnsi="Arial"/>
      <w:sz w:val="20"/>
      <w:szCs w:val="20"/>
      <w:lang w:val="es-ES_tradnl"/>
    </w:rPr>
  </w:style>
  <w:style w:type="character" w:styleId="Refdenotaalpie">
    <w:name w:val="footnote reference"/>
    <w:basedOn w:val="Fuentedeprrafopredeter"/>
    <w:uiPriority w:val="99"/>
    <w:semiHidden/>
    <w:rsid w:val="00A13033"/>
    <w:rPr>
      <w:vertAlign w:val="superscript"/>
    </w:rPr>
  </w:style>
  <w:style w:type="character" w:styleId="Hipervnculo">
    <w:name w:val="Hyperlink"/>
    <w:basedOn w:val="Fuentedeprrafopredeter"/>
    <w:rsid w:val="00EF7F5D"/>
    <w:rPr>
      <w:color w:val="0000FF"/>
      <w:u w:val="single"/>
    </w:rPr>
  </w:style>
  <w:style w:type="character" w:customStyle="1" w:styleId="EncabezadoCar">
    <w:name w:val="Encabezado Car"/>
    <w:basedOn w:val="Fuentedeprrafopredeter"/>
    <w:link w:val="Encabezado"/>
    <w:uiPriority w:val="99"/>
    <w:rsid w:val="00484D55"/>
    <w:rPr>
      <w:rFonts w:ascii="Arial Narrow" w:hAnsi="Arial Narrow"/>
      <w:sz w:val="22"/>
      <w:szCs w:val="24"/>
    </w:rPr>
  </w:style>
  <w:style w:type="character" w:customStyle="1" w:styleId="PiedepginaCar">
    <w:name w:val="Pie de página Car"/>
    <w:basedOn w:val="Fuentedeprrafopredeter"/>
    <w:link w:val="Piedepgina"/>
    <w:uiPriority w:val="99"/>
    <w:rsid w:val="00484D55"/>
    <w:rPr>
      <w:rFonts w:ascii="Arial Narrow" w:hAnsi="Arial Narrow"/>
      <w:sz w:val="22"/>
      <w:szCs w:val="24"/>
    </w:rPr>
  </w:style>
  <w:style w:type="paragraph" w:styleId="Prrafodelista">
    <w:name w:val="List Paragraph"/>
    <w:basedOn w:val="Normal"/>
    <w:uiPriority w:val="34"/>
    <w:qFormat/>
    <w:rsid w:val="004A0BF4"/>
    <w:pPr>
      <w:ind w:left="708"/>
    </w:pPr>
    <w:rPr>
      <w:rFonts w:ascii="Antique Olive" w:hAnsi="Antique Olive"/>
      <w:sz w:val="18"/>
      <w:szCs w:val="20"/>
      <w:lang w:val="es-ES_tradnl"/>
    </w:rPr>
  </w:style>
  <w:style w:type="paragraph" w:customStyle="1" w:styleId="BodyText31">
    <w:name w:val="Body Text 31"/>
    <w:basedOn w:val="Normal"/>
    <w:rsid w:val="004A0BF4"/>
    <w:pPr>
      <w:jc w:val="both"/>
    </w:pPr>
    <w:rPr>
      <w:rFonts w:ascii="Arial" w:hAnsi="Arial"/>
      <w:szCs w:val="20"/>
    </w:rPr>
  </w:style>
  <w:style w:type="paragraph" w:styleId="Lista">
    <w:name w:val="List"/>
    <w:basedOn w:val="Normal"/>
    <w:rsid w:val="00B84285"/>
    <w:pPr>
      <w:ind w:left="283" w:hanging="283"/>
    </w:pPr>
    <w:rPr>
      <w:rFonts w:ascii="Arial" w:hAnsi="Arial"/>
      <w:szCs w:val="20"/>
    </w:rPr>
  </w:style>
  <w:style w:type="character" w:styleId="Refdecomentario">
    <w:name w:val="annotation reference"/>
    <w:basedOn w:val="Fuentedeprrafopredeter"/>
    <w:rsid w:val="008B188A"/>
    <w:rPr>
      <w:sz w:val="16"/>
      <w:szCs w:val="16"/>
    </w:rPr>
  </w:style>
  <w:style w:type="paragraph" w:styleId="Textocomentario">
    <w:name w:val="annotation text"/>
    <w:basedOn w:val="Normal"/>
    <w:link w:val="TextocomentarioCar"/>
    <w:rsid w:val="008B188A"/>
    <w:rPr>
      <w:sz w:val="20"/>
      <w:szCs w:val="20"/>
    </w:rPr>
  </w:style>
  <w:style w:type="character" w:customStyle="1" w:styleId="TextocomentarioCar">
    <w:name w:val="Texto comentario Car"/>
    <w:basedOn w:val="Fuentedeprrafopredeter"/>
    <w:link w:val="Textocomentario"/>
    <w:rsid w:val="008B188A"/>
    <w:rPr>
      <w:rFonts w:ascii="Arial Narrow" w:hAnsi="Arial Narrow"/>
    </w:rPr>
  </w:style>
  <w:style w:type="paragraph" w:styleId="Asuntodelcomentario">
    <w:name w:val="annotation subject"/>
    <w:basedOn w:val="Textocomentario"/>
    <w:next w:val="Textocomentario"/>
    <w:link w:val="AsuntodelcomentarioCar"/>
    <w:rsid w:val="008B188A"/>
    <w:rPr>
      <w:b/>
      <w:bCs/>
    </w:rPr>
  </w:style>
  <w:style w:type="character" w:customStyle="1" w:styleId="AsuntodelcomentarioCar">
    <w:name w:val="Asunto del comentario Car"/>
    <w:basedOn w:val="TextocomentarioCar"/>
    <w:link w:val="Asuntodelcomentario"/>
    <w:rsid w:val="008B188A"/>
    <w:rPr>
      <w:rFonts w:ascii="Arial Narrow" w:hAnsi="Arial Narrow"/>
      <w:b/>
      <w:bCs/>
    </w:rPr>
  </w:style>
  <w:style w:type="character" w:styleId="Nmerodepgina">
    <w:name w:val="page number"/>
    <w:basedOn w:val="Fuentedeprrafopredeter"/>
    <w:rsid w:val="00BC382F"/>
  </w:style>
  <w:style w:type="character" w:customStyle="1" w:styleId="TextonotapieCar">
    <w:name w:val="Texto nota pie Car"/>
    <w:basedOn w:val="Fuentedeprrafopredeter"/>
    <w:link w:val="Textonotapie"/>
    <w:uiPriority w:val="99"/>
    <w:semiHidden/>
    <w:rsid w:val="00F34E13"/>
    <w:rPr>
      <w:rFonts w:ascii="Arial" w:hAnsi="Arial"/>
      <w:lang w:val="es-ES_tradnl"/>
    </w:rPr>
  </w:style>
  <w:style w:type="paragraph" w:styleId="Revisin">
    <w:name w:val="Revision"/>
    <w:hidden/>
    <w:uiPriority w:val="99"/>
    <w:semiHidden/>
    <w:rsid w:val="003E5C50"/>
    <w:rPr>
      <w:rFonts w:ascii="Arial Narrow"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707181">
      <w:bodyDiv w:val="1"/>
      <w:marLeft w:val="0"/>
      <w:marRight w:val="0"/>
      <w:marTop w:val="0"/>
      <w:marBottom w:val="0"/>
      <w:divBdr>
        <w:top w:val="none" w:sz="0" w:space="0" w:color="auto"/>
        <w:left w:val="none" w:sz="0" w:space="0" w:color="auto"/>
        <w:bottom w:val="none" w:sz="0" w:space="0" w:color="auto"/>
        <w:right w:val="none" w:sz="0" w:space="0" w:color="auto"/>
      </w:divBdr>
    </w:div>
    <w:div w:id="1661883543">
      <w:bodyDiv w:val="1"/>
      <w:marLeft w:val="0"/>
      <w:marRight w:val="0"/>
      <w:marTop w:val="0"/>
      <w:marBottom w:val="0"/>
      <w:divBdr>
        <w:top w:val="none" w:sz="0" w:space="0" w:color="auto"/>
        <w:left w:val="none" w:sz="0" w:space="0" w:color="auto"/>
        <w:bottom w:val="none" w:sz="0" w:space="0" w:color="auto"/>
        <w:right w:val="none" w:sz="0" w:space="0" w:color="auto"/>
      </w:divBdr>
    </w:div>
    <w:div w:id="197606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6F0BF8D614AF44A5D6DC0280616DCF" ma:contentTypeVersion="4" ma:contentTypeDescription="Crear nuevo documento." ma:contentTypeScope="" ma:versionID="602eccf8f502629a38e68fc11e5c6f14">
  <xsd:schema xmlns:xsd="http://www.w3.org/2001/XMLSchema" xmlns:xs="http://www.w3.org/2001/XMLSchema" xmlns:p="http://schemas.microsoft.com/office/2006/metadata/properties" xmlns:ns2="9de9c5ee-45dd-4f90-a8de-ee9513170278" targetNamespace="http://schemas.microsoft.com/office/2006/metadata/properties" ma:root="true" ma:fieldsID="5135180bcd86fdde518ba4e7edb98449" ns2:_="">
    <xsd:import namespace="9de9c5ee-45dd-4f90-a8de-ee95131702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9c5ee-45dd-4f90-a8de-ee95131702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5ABED3-100C-47D1-B958-8774BCEBD5F5}">
  <ds:schemaRefs>
    <ds:schemaRef ds:uri="http://schemas.openxmlformats.org/officeDocument/2006/bibliography"/>
  </ds:schemaRefs>
</ds:datastoreItem>
</file>

<file path=customXml/itemProps2.xml><?xml version="1.0" encoding="utf-8"?>
<ds:datastoreItem xmlns:ds="http://schemas.openxmlformats.org/officeDocument/2006/customXml" ds:itemID="{054CEEE4-7887-41AA-90C7-4FBCB3742BE9}"/>
</file>

<file path=customXml/itemProps3.xml><?xml version="1.0" encoding="utf-8"?>
<ds:datastoreItem xmlns:ds="http://schemas.openxmlformats.org/officeDocument/2006/customXml" ds:itemID="{48BD4654-A545-46FF-B1D2-CB6EA64A4CAD}"/>
</file>

<file path=customXml/itemProps4.xml><?xml version="1.0" encoding="utf-8"?>
<ds:datastoreItem xmlns:ds="http://schemas.openxmlformats.org/officeDocument/2006/customXml" ds:itemID="{24E960C0-9124-4CD9-827D-D8EB2240A921}"/>
</file>

<file path=docProps/app.xml><?xml version="1.0" encoding="utf-8"?>
<Properties xmlns="http://schemas.openxmlformats.org/officeDocument/2006/extended-properties" xmlns:vt="http://schemas.openxmlformats.org/officeDocument/2006/docPropsVTypes">
  <Template>Normal</Template>
  <TotalTime>39</TotalTime>
  <Pages>7</Pages>
  <Words>2167</Words>
  <Characters>11923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SBS</dc:creator>
  <cp:lastModifiedBy>Diego Raul Serruto Salas</cp:lastModifiedBy>
  <cp:revision>3</cp:revision>
  <cp:lastPrinted>2025-01-24T15:43:00Z</cp:lastPrinted>
  <dcterms:created xsi:type="dcterms:W3CDTF">2025-01-24T15:41:00Z</dcterms:created>
  <dcterms:modified xsi:type="dcterms:W3CDTF">2025-01-24T17:50:00Z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0x010100126F0BF8D614AF44A5D6DC0280616DCF</vt:lpwstr>
  </property>
</Properties>
</file>